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2432685</wp:posOffset>
            </wp:positionH>
            <wp:positionV relativeFrom="paragraph">
              <wp:posOffset>-66675</wp:posOffset>
            </wp:positionV>
            <wp:extent cx="914400" cy="930910"/>
            <wp:effectExtent l="0" t="0" r="0" b="254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</w:t>
      </w:r>
      <w:r w:rsidR="00066ECF"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B3394C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523F0C" w:rsidRDefault="00523F0C" w:rsidP="00523F0C">
      <w:pPr>
        <w:jc w:val="center"/>
        <w:rPr>
          <w:b/>
          <w:bCs/>
        </w:rPr>
      </w:pP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E28F0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  <w:r w:rsidR="000905A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523F0C" w:rsidRDefault="00523F0C" w:rsidP="00523F0C">
      <w:pPr>
        <w:jc w:val="center"/>
        <w:rPr>
          <w:b/>
          <w:bCs/>
          <w:sz w:val="32"/>
          <w:szCs w:val="32"/>
        </w:rPr>
      </w:pPr>
    </w:p>
    <w:p w:rsidR="00523F0C" w:rsidRPr="00197A4C" w:rsidRDefault="00931C67" w:rsidP="00523F0C">
      <w:pPr>
        <w:rPr>
          <w:rFonts w:ascii="Times New Roman" w:hAnsi="Times New Roman" w:cs="Times New Roman"/>
          <w:b/>
          <w:sz w:val="24"/>
          <w:szCs w:val="24"/>
        </w:rPr>
      </w:pPr>
      <w:r w:rsidRPr="00197A4C">
        <w:rPr>
          <w:rFonts w:ascii="Times New Roman" w:hAnsi="Times New Roman" w:cs="Times New Roman"/>
          <w:b/>
          <w:sz w:val="24"/>
          <w:szCs w:val="24"/>
        </w:rPr>
        <w:t>о</w:t>
      </w:r>
      <w:r w:rsidR="00523F0C" w:rsidRPr="00197A4C">
        <w:rPr>
          <w:rFonts w:ascii="Times New Roman" w:hAnsi="Times New Roman" w:cs="Times New Roman"/>
          <w:b/>
          <w:sz w:val="24"/>
          <w:szCs w:val="24"/>
        </w:rPr>
        <w:t xml:space="preserve">т </w:t>
      </w:r>
      <w:r w:rsidR="003D0EDC">
        <w:rPr>
          <w:rFonts w:ascii="Times New Roman" w:hAnsi="Times New Roman" w:cs="Times New Roman"/>
          <w:b/>
          <w:sz w:val="24"/>
          <w:szCs w:val="24"/>
        </w:rPr>
        <w:t>04 декабря</w:t>
      </w:r>
      <w:r w:rsidR="00523F0C" w:rsidRPr="00197A4C">
        <w:rPr>
          <w:rFonts w:ascii="Times New Roman" w:hAnsi="Times New Roman" w:cs="Times New Roman"/>
          <w:b/>
          <w:sz w:val="24"/>
          <w:szCs w:val="24"/>
        </w:rPr>
        <w:t xml:space="preserve"> 201</w:t>
      </w:r>
      <w:r w:rsidR="0093119C" w:rsidRPr="00197A4C">
        <w:rPr>
          <w:rFonts w:ascii="Times New Roman" w:hAnsi="Times New Roman" w:cs="Times New Roman"/>
          <w:b/>
          <w:sz w:val="24"/>
          <w:szCs w:val="24"/>
        </w:rPr>
        <w:t>7</w:t>
      </w:r>
      <w:r w:rsidR="00523F0C" w:rsidRPr="00197A4C">
        <w:rPr>
          <w:rFonts w:ascii="Times New Roman" w:hAnsi="Times New Roman" w:cs="Times New Roman"/>
          <w:b/>
          <w:sz w:val="24"/>
          <w:szCs w:val="24"/>
        </w:rPr>
        <w:t>г                                                                                                      №</w:t>
      </w:r>
      <w:r w:rsidR="003D0EDC">
        <w:rPr>
          <w:rFonts w:ascii="Times New Roman" w:hAnsi="Times New Roman" w:cs="Times New Roman"/>
          <w:b/>
          <w:sz w:val="24"/>
          <w:szCs w:val="24"/>
        </w:rPr>
        <w:t>80</w:t>
      </w:r>
    </w:p>
    <w:p w:rsidR="00523F0C" w:rsidRDefault="00523F0C" w:rsidP="00523F0C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95430" w:rsidRDefault="00683D75" w:rsidP="00F95430">
      <w:pPr>
        <w:spacing w:before="100" w:beforeAutospacing="1" w:after="100" w:afterAutospacing="1" w:line="240" w:lineRule="auto"/>
        <w:ind w:left="0" w:right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постановление администрации сельского поселения Васильевка </w:t>
      </w:r>
      <w:r w:rsidR="00F95430" w:rsidRPr="00E62547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="00F95430" w:rsidRPr="00E62547">
        <w:rPr>
          <w:rFonts w:ascii="Times New Roman" w:hAnsi="Times New Roman" w:cs="Times New Roman"/>
          <w:b/>
          <w:sz w:val="24"/>
          <w:szCs w:val="24"/>
        </w:rPr>
        <w:t>Ст</w:t>
      </w:r>
      <w:r w:rsidR="00F95430">
        <w:rPr>
          <w:rFonts w:ascii="Times New Roman" w:hAnsi="Times New Roman" w:cs="Times New Roman"/>
          <w:b/>
          <w:sz w:val="24"/>
          <w:szCs w:val="24"/>
        </w:rPr>
        <w:t>авропольский</w:t>
      </w:r>
      <w:proofErr w:type="gramEnd"/>
      <w:r w:rsidR="00F95430">
        <w:rPr>
          <w:rFonts w:ascii="Times New Roman" w:hAnsi="Times New Roman" w:cs="Times New Roman"/>
          <w:b/>
          <w:sz w:val="24"/>
          <w:szCs w:val="24"/>
        </w:rPr>
        <w:t xml:space="preserve"> Самарской области </w:t>
      </w:r>
      <w:r>
        <w:rPr>
          <w:rFonts w:ascii="Times New Roman" w:hAnsi="Times New Roman" w:cs="Times New Roman"/>
          <w:b/>
          <w:sz w:val="24"/>
          <w:szCs w:val="24"/>
        </w:rPr>
        <w:t xml:space="preserve">от 13.07.2017 №37 </w:t>
      </w:r>
      <w:r w:rsidR="000905A5" w:rsidRPr="000905A5">
        <w:rPr>
          <w:rFonts w:ascii="Times New Roman" w:hAnsi="Times New Roman" w:cs="Times New Roman"/>
          <w:b/>
          <w:sz w:val="24"/>
          <w:szCs w:val="24"/>
        </w:rPr>
        <w:t>«Об утверждении схемы размещ</w:t>
      </w:r>
      <w:r>
        <w:rPr>
          <w:rFonts w:ascii="Times New Roman" w:hAnsi="Times New Roman" w:cs="Times New Roman"/>
          <w:b/>
          <w:sz w:val="24"/>
          <w:szCs w:val="24"/>
        </w:rPr>
        <w:t xml:space="preserve">ения нестационарных торговых </w:t>
      </w:r>
      <w:r w:rsidR="000905A5" w:rsidRPr="000905A5">
        <w:rPr>
          <w:rFonts w:ascii="Times New Roman" w:hAnsi="Times New Roman" w:cs="Times New Roman"/>
          <w:b/>
          <w:sz w:val="24"/>
          <w:szCs w:val="24"/>
        </w:rPr>
        <w:t>объектов на территории сельского поселения Васильевка муниципального района Ставропольский Самарской области»</w:t>
      </w:r>
      <w:r w:rsidR="00F9543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523F0C" w:rsidRDefault="00EF6F46" w:rsidP="00EF6F46">
      <w:pPr>
        <w:spacing w:before="100" w:beforeAutospacing="1" w:after="100" w:afterAutospacing="1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6F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683D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proofErr w:type="gramStart"/>
      <w:r w:rsidRPr="00EF6F46">
        <w:rPr>
          <w:rFonts w:ascii="Times New Roman" w:eastAsia="Times New Roman" w:hAnsi="Times New Roman" w:cs="Times New Roman"/>
          <w:sz w:val="24"/>
          <w:szCs w:val="24"/>
          <w:lang w:eastAsia="ru-RU"/>
        </w:rPr>
        <w:t>В  соответствии  с  частью  3 статьи 10 Федеральног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 закона от 28.12.2009 №381-ФЗ «Об основах </w:t>
      </w:r>
      <w:r w:rsidRPr="00EF6F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государственного   регулирования   торговой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деятельности   в   Российской </w:t>
      </w:r>
      <w:r w:rsidRPr="00EF6F46">
        <w:rPr>
          <w:rFonts w:ascii="Times New Roman" w:eastAsia="Times New Roman" w:hAnsi="Times New Roman" w:cs="Times New Roman"/>
          <w:sz w:val="24"/>
          <w:szCs w:val="24"/>
          <w:lang w:eastAsia="ru-RU"/>
        </w:rPr>
        <w:t>Федерации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Pr="00EF6F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и частью 2 статьи 5 Закона Самар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ской области от 05.07.2010 №76-ГД «О государственном </w:t>
      </w:r>
      <w:r w:rsidRPr="00EF6F46">
        <w:rPr>
          <w:rFonts w:ascii="Times New Roman" w:eastAsia="Times New Roman" w:hAnsi="Times New Roman" w:cs="Times New Roman"/>
          <w:sz w:val="24"/>
          <w:szCs w:val="24"/>
          <w:lang w:eastAsia="ru-RU"/>
        </w:rPr>
        <w:t>регулировании торговой деятельности 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 территории Самарской области»,</w:t>
      </w:r>
      <w:r w:rsidR="00DC29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23F0C" w:rsidRPr="00F76776">
        <w:rPr>
          <w:rFonts w:ascii="Times New Roman" w:eastAsia="Times New Roman" w:hAnsi="Times New Roman" w:cs="Times New Roman"/>
          <w:sz w:val="24"/>
          <w:szCs w:val="24"/>
          <w:lang w:eastAsia="ru-RU"/>
        </w:rPr>
        <w:t>Федеральным законом от 06.10.2003 № 131-ФЗ «Об общих принципах организации местного самоупра</w:t>
      </w:r>
      <w:r w:rsidR="008B18E4">
        <w:rPr>
          <w:rFonts w:ascii="Times New Roman" w:eastAsia="Times New Roman" w:hAnsi="Times New Roman" w:cs="Times New Roman"/>
          <w:sz w:val="24"/>
          <w:szCs w:val="24"/>
          <w:lang w:eastAsia="ru-RU"/>
        </w:rPr>
        <w:t>вления в Российской Федерации»</w:t>
      </w:r>
      <w:r w:rsidR="00C871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руководствуясь Уставом сельского </w:t>
      </w:r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</w:t>
      </w:r>
      <w:r w:rsid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Васильевка</w:t>
      </w:r>
      <w:proofErr w:type="gramEnd"/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  <w:r w:rsidR="00C8714C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постановля</w:t>
      </w:r>
      <w:r w:rsid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ю</w:t>
      </w:r>
      <w:r w:rsidR="00C8714C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6978E5" w:rsidRDefault="00683D75" w:rsidP="006978E5">
      <w:pPr>
        <w:spacing w:after="120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="00241CCE" w:rsidRPr="00241CCE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241CCE" w:rsidRPr="00241CCE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Внести в </w:t>
      </w:r>
      <w:r w:rsidR="00241CCE" w:rsidRPr="00241C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схему размещения нестационарных торговых объектов на территории сельского поселения Васильевка муниципального района </w:t>
      </w:r>
      <w:proofErr w:type="gramStart"/>
      <w:r w:rsidR="00241CCE" w:rsidRPr="00241CCE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241CCE" w:rsidRPr="00241C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Самарской области. ( Приложение)</w:t>
      </w:r>
    </w:p>
    <w:p w:rsidR="004F3CCE" w:rsidRDefault="00683D75" w:rsidP="006978E5">
      <w:pPr>
        <w:spacing w:after="120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4F3C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Отменить постановление администрации сельского поселения Васильевка от 10.08.2017 №46 «</w:t>
      </w:r>
      <w:r w:rsidR="004F3CCE" w:rsidRPr="004F3C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 внесении изменений в постановление администрации сельского поселения Васильевка муниципального района </w:t>
      </w:r>
      <w:proofErr w:type="gramStart"/>
      <w:r w:rsidR="004F3CCE" w:rsidRPr="004F3CCE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4F3CCE" w:rsidRPr="004F3C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 от 13 июля 2017г. № 37 «Об утверждении схемы размещения нестационарных торговых объектов на территории сельского поселения Васильевка муниципального района Ставропольский Самарской области»</w:t>
      </w:r>
    </w:p>
    <w:p w:rsidR="004F3CCE" w:rsidRDefault="004F3CCE" w:rsidP="006978E5">
      <w:pPr>
        <w:spacing w:after="120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3.</w:t>
      </w:r>
      <w:r w:rsidRPr="004F3CCE">
        <w:t xml:space="preserve"> </w:t>
      </w:r>
      <w:r w:rsidRPr="004F3CCE">
        <w:rPr>
          <w:rFonts w:ascii="Times New Roman" w:eastAsia="Times New Roman" w:hAnsi="Times New Roman" w:cs="Times New Roman"/>
          <w:sz w:val="24"/>
          <w:szCs w:val="24"/>
          <w:lang w:eastAsia="ru-RU"/>
        </w:rPr>
        <w:t>Опубликовать утвержденную схему размещения нестационарных торговых объектов в районной газете «Ставрополь-на-Волге» и  на официальном сайте сельского поселения Васильевка по адресу: http://www.васильевка</w:t>
      </w:r>
      <w:proofErr w:type="gramStart"/>
      <w:r w:rsidRPr="004F3CCE">
        <w:rPr>
          <w:rFonts w:ascii="Times New Roman" w:eastAsia="Times New Roman" w:hAnsi="Times New Roman" w:cs="Times New Roman"/>
          <w:sz w:val="24"/>
          <w:szCs w:val="24"/>
          <w:lang w:eastAsia="ru-RU"/>
        </w:rPr>
        <w:t>.с</w:t>
      </w:r>
      <w:proofErr w:type="gramEnd"/>
      <w:r w:rsidRPr="004F3CCE">
        <w:rPr>
          <w:rFonts w:ascii="Times New Roman" w:eastAsia="Times New Roman" w:hAnsi="Times New Roman" w:cs="Times New Roman"/>
          <w:sz w:val="24"/>
          <w:szCs w:val="24"/>
          <w:lang w:eastAsia="ru-RU"/>
        </w:rPr>
        <w:t>тавропольский-район.рф</w:t>
      </w:r>
    </w:p>
    <w:p w:rsidR="00523F0C" w:rsidRDefault="004F3CCE" w:rsidP="008C6733">
      <w:pPr>
        <w:spacing w:after="120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683D7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D946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 за</w:t>
      </w:r>
      <w:proofErr w:type="gramEnd"/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выполнением    настоящего   постановления    оставляю   за собой.   </w:t>
      </w:r>
    </w:p>
    <w:p w:rsidR="00D9469B" w:rsidRDefault="00D9469B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469B" w:rsidRDefault="00D9469B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3D75" w:rsidRDefault="00683D75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97A4C" w:rsidRPr="00D9469B" w:rsidRDefault="00197A4C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23F0C" w:rsidRDefault="00197A4C" w:rsidP="00931C67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</w:t>
      </w:r>
      <w:r w:rsidR="00523F0C">
        <w:rPr>
          <w:rFonts w:ascii="Times New Roman" w:hAnsi="Times New Roman" w:cs="Times New Roman"/>
          <w:sz w:val="24"/>
          <w:szCs w:val="24"/>
        </w:rPr>
        <w:t>лав</w:t>
      </w:r>
      <w:r>
        <w:rPr>
          <w:rFonts w:ascii="Times New Roman" w:hAnsi="Times New Roman" w:cs="Times New Roman"/>
          <w:sz w:val="24"/>
          <w:szCs w:val="24"/>
        </w:rPr>
        <w:t xml:space="preserve">а </w:t>
      </w:r>
      <w:r w:rsidR="00523F0C">
        <w:rPr>
          <w:rFonts w:ascii="Times New Roman" w:hAnsi="Times New Roman" w:cs="Times New Roman"/>
          <w:sz w:val="24"/>
          <w:szCs w:val="24"/>
        </w:rPr>
        <w:t xml:space="preserve">сельского поселения Васильевка                           </w:t>
      </w:r>
      <w:r w:rsidR="00931C67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C8714C">
        <w:rPr>
          <w:rFonts w:ascii="Times New Roman" w:hAnsi="Times New Roman" w:cs="Times New Roman"/>
          <w:sz w:val="24"/>
          <w:szCs w:val="24"/>
        </w:rPr>
        <w:t xml:space="preserve">  </w:t>
      </w:r>
      <w:r w:rsidR="00931C67">
        <w:rPr>
          <w:rFonts w:ascii="Times New Roman" w:hAnsi="Times New Roman" w:cs="Times New Roman"/>
          <w:sz w:val="24"/>
          <w:szCs w:val="24"/>
        </w:rPr>
        <w:t xml:space="preserve">    </w:t>
      </w:r>
      <w:proofErr w:type="spellStart"/>
      <w:r w:rsidR="006978E5">
        <w:rPr>
          <w:rFonts w:ascii="Times New Roman" w:hAnsi="Times New Roman" w:cs="Times New Roman"/>
          <w:sz w:val="24"/>
          <w:szCs w:val="24"/>
        </w:rPr>
        <w:t>А.В.Хальзов</w:t>
      </w:r>
      <w:proofErr w:type="spellEnd"/>
    </w:p>
    <w:p w:rsidR="00A826EE" w:rsidRDefault="00A826EE"/>
    <w:p w:rsidR="008C6733" w:rsidRDefault="008C6733"/>
    <w:p w:rsidR="008C6733" w:rsidRDefault="008C6733"/>
    <w:p w:rsidR="008C6733" w:rsidRDefault="008C6733"/>
    <w:p w:rsidR="008C6733" w:rsidRDefault="008C6733" w:rsidP="004F3CCE">
      <w:pPr>
        <w:ind w:left="0"/>
        <w:sectPr w:rsidR="008C6733" w:rsidSect="003F6D9B">
          <w:pgSz w:w="11906" w:h="16838"/>
          <w:pgMar w:top="851" w:right="850" w:bottom="284" w:left="1701" w:header="708" w:footer="708" w:gutter="0"/>
          <w:cols w:space="708"/>
          <w:docGrid w:linePitch="360"/>
        </w:sectPr>
      </w:pPr>
    </w:p>
    <w:p w:rsidR="008C6733" w:rsidRPr="008C6733" w:rsidRDefault="008C6733" w:rsidP="008C6733">
      <w:pPr>
        <w:tabs>
          <w:tab w:val="left" w:pos="540"/>
        </w:tabs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                                                                                                                                    </w:t>
      </w:r>
      <w:r w:rsidR="006B3D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Приложение </w:t>
      </w:r>
    </w:p>
    <w:p w:rsidR="008C6733" w:rsidRPr="008C6733" w:rsidRDefault="008C6733" w:rsidP="008C6733">
      <w:pPr>
        <w:tabs>
          <w:tab w:val="left" w:pos="540"/>
        </w:tabs>
        <w:spacing w:line="240" w:lineRule="auto"/>
        <w:ind w:left="0" w:right="0"/>
        <w:jc w:val="lef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                        </w:t>
      </w:r>
      <w:r w:rsidR="00BE5C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</w:t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>к постановлению администрации</w:t>
      </w:r>
    </w:p>
    <w:p w:rsidR="008C6733" w:rsidRPr="008C6733" w:rsidRDefault="008C6733" w:rsidP="008C6733">
      <w:pPr>
        <w:tabs>
          <w:tab w:val="left" w:pos="540"/>
        </w:tabs>
        <w:spacing w:line="240" w:lineRule="auto"/>
        <w:ind w:left="0" w:right="0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</w:t>
      </w:r>
      <w:r w:rsidR="00BE5C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</w:t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>сельского поселения Васильевка</w:t>
      </w:r>
    </w:p>
    <w:p w:rsidR="008C6733" w:rsidRPr="008C6733" w:rsidRDefault="008C6733" w:rsidP="008C6733">
      <w:pPr>
        <w:tabs>
          <w:tab w:val="left" w:pos="540"/>
        </w:tabs>
        <w:spacing w:line="240" w:lineRule="auto"/>
        <w:ind w:left="0" w:right="0"/>
        <w:jc w:val="lef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                                                                                      </w:t>
      </w:r>
      <w:r w:rsidR="006B3D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</w:t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от </w:t>
      </w:r>
      <w:r w:rsidR="006B3DEB">
        <w:rPr>
          <w:rFonts w:ascii="Times New Roman" w:eastAsia="Times New Roman" w:hAnsi="Times New Roman" w:cs="Times New Roman"/>
          <w:sz w:val="28"/>
          <w:szCs w:val="28"/>
          <w:lang w:eastAsia="ru-RU"/>
        </w:rPr>
        <w:t>13.07.</w:t>
      </w:r>
      <w:r w:rsidR="008F6DD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>201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7</w:t>
      </w:r>
      <w:r w:rsidR="006B3DEB">
        <w:rPr>
          <w:rFonts w:ascii="Times New Roman" w:eastAsia="Times New Roman" w:hAnsi="Times New Roman" w:cs="Times New Roman"/>
          <w:sz w:val="28"/>
          <w:szCs w:val="28"/>
          <w:lang w:eastAsia="ru-RU"/>
        </w:rPr>
        <w:t>г. № 37</w:t>
      </w:r>
    </w:p>
    <w:p w:rsidR="008C6733" w:rsidRPr="008C6733" w:rsidRDefault="008C6733" w:rsidP="008C6733">
      <w:pPr>
        <w:tabs>
          <w:tab w:val="left" w:pos="540"/>
        </w:tabs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СХЕМА                        </w:t>
      </w:r>
    </w:p>
    <w:p w:rsidR="008C6733" w:rsidRPr="008C6733" w:rsidRDefault="008C6733" w:rsidP="008C6733">
      <w:pPr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8C6733">
        <w:rPr>
          <w:rFonts w:ascii="Times New Roman" w:eastAsia="Times New Roman" w:hAnsi="Times New Roman" w:cs="Times New Roman"/>
          <w:sz w:val="28"/>
          <w:szCs w:val="20"/>
          <w:lang w:eastAsia="ru-RU"/>
        </w:rPr>
        <w:t>размещения нестационарных торговых объектов на территории сельского поселения Васильевка</w:t>
      </w:r>
    </w:p>
    <w:p w:rsidR="008C6733" w:rsidRPr="008C6733" w:rsidRDefault="008C6733" w:rsidP="008C6733">
      <w:pPr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6733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муниципального района </w:t>
      </w:r>
      <w:proofErr w:type="gramStart"/>
      <w:r w:rsidRPr="008C6733">
        <w:rPr>
          <w:rFonts w:ascii="Times New Roman" w:eastAsia="Times New Roman" w:hAnsi="Times New Roman" w:cs="Times New Roman"/>
          <w:sz w:val="28"/>
          <w:szCs w:val="20"/>
          <w:lang w:eastAsia="ru-RU"/>
        </w:rPr>
        <w:t>Ставропольский</w:t>
      </w:r>
      <w:proofErr w:type="gramEnd"/>
    </w:p>
    <w:p w:rsidR="008C6733" w:rsidRPr="008C6733" w:rsidRDefault="008C6733" w:rsidP="008C6733">
      <w:pPr>
        <w:widowControl w:val="0"/>
        <w:autoSpaceDE w:val="0"/>
        <w:autoSpaceDN w:val="0"/>
        <w:spacing w:line="240" w:lineRule="auto"/>
        <w:ind w:left="0" w:right="0"/>
        <w:rPr>
          <w:rFonts w:ascii="Courier New" w:eastAsia="Times New Roman" w:hAnsi="Courier New" w:cs="Courier New"/>
          <w:sz w:val="20"/>
          <w:szCs w:val="20"/>
          <w:lang w:eastAsia="ru-RU"/>
        </w:rPr>
      </w:pPr>
      <w:r w:rsidRPr="008C6733">
        <w:rPr>
          <w:rFonts w:ascii="Courier New" w:eastAsia="Times New Roman" w:hAnsi="Courier New" w:cs="Courier New"/>
          <w:sz w:val="20"/>
          <w:szCs w:val="20"/>
          <w:lang w:eastAsia="ru-RU"/>
        </w:rPr>
        <w:t xml:space="preserve"> </w:t>
      </w:r>
    </w:p>
    <w:p w:rsidR="008C6733" w:rsidRPr="008C6733" w:rsidRDefault="008C6733" w:rsidP="008C6733">
      <w:pPr>
        <w:widowControl w:val="0"/>
        <w:autoSpaceDE w:val="0"/>
        <w:autoSpaceDN w:val="0"/>
        <w:spacing w:line="240" w:lineRule="auto"/>
        <w:ind w:left="0" w:right="0"/>
        <w:rPr>
          <w:rFonts w:ascii="Calibri" w:eastAsia="Times New Roman" w:hAnsi="Calibri" w:cs="Calibri"/>
          <w:szCs w:val="20"/>
          <w:lang w:eastAsia="ru-RU"/>
        </w:rPr>
      </w:pPr>
    </w:p>
    <w:tbl>
      <w:tblPr>
        <w:tblW w:w="1568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447"/>
        <w:gridCol w:w="1855"/>
        <w:gridCol w:w="1565"/>
        <w:gridCol w:w="1870"/>
        <w:gridCol w:w="1401"/>
        <w:gridCol w:w="1488"/>
        <w:gridCol w:w="1041"/>
        <w:gridCol w:w="1315"/>
        <w:gridCol w:w="1276"/>
        <w:gridCol w:w="1134"/>
        <w:gridCol w:w="2295"/>
      </w:tblGrid>
      <w:tr w:rsidR="008C6733" w:rsidRPr="008C6733" w:rsidTr="008F6DD9">
        <w:trPr>
          <w:trHeight w:val="3699"/>
        </w:trPr>
        <w:tc>
          <w:tcPr>
            <w:tcW w:w="447" w:type="dxa"/>
          </w:tcPr>
          <w:p w:rsidR="008C6733" w:rsidRPr="008C6733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Cs w:val="20"/>
                <w:lang w:eastAsia="ru-RU"/>
              </w:rPr>
            </w:pPr>
            <w:r w:rsidRPr="008C6733">
              <w:rPr>
                <w:rFonts w:ascii="Times New Roman" w:eastAsia="Times New Roman" w:hAnsi="Times New Roman" w:cs="Times New Roman"/>
                <w:szCs w:val="20"/>
                <w:lang w:eastAsia="ru-RU"/>
              </w:rPr>
              <w:t xml:space="preserve">N </w:t>
            </w:r>
            <w:proofErr w:type="gramStart"/>
            <w:r w:rsidRPr="008C6733">
              <w:rPr>
                <w:rFonts w:ascii="Times New Roman" w:eastAsia="Times New Roman" w:hAnsi="Times New Roman" w:cs="Times New Roman"/>
                <w:szCs w:val="20"/>
                <w:lang w:eastAsia="ru-RU"/>
              </w:rPr>
              <w:t>п</w:t>
            </w:r>
            <w:proofErr w:type="gramEnd"/>
            <w:r w:rsidRPr="008C6733">
              <w:rPr>
                <w:rFonts w:ascii="Times New Roman" w:eastAsia="Times New Roman" w:hAnsi="Times New Roman" w:cs="Times New Roman"/>
                <w:szCs w:val="20"/>
                <w:lang w:eastAsia="ru-RU"/>
              </w:rPr>
              <w:t>/п</w:t>
            </w:r>
          </w:p>
        </w:tc>
        <w:tc>
          <w:tcPr>
            <w:tcW w:w="1855" w:type="dxa"/>
          </w:tcPr>
          <w:p w:rsidR="008C6733" w:rsidRPr="00DB2327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Адрес нестационарного торгового объекта (далее - НТО) (при его наличии) или адресное обозначение места расположения </w:t>
            </w:r>
            <w:r w:rsidR="008F6DD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нестацио</w:t>
            </w:r>
            <w:r w:rsidR="00DB2327"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нарного торгового объекта</w:t>
            </w: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 указанием границ улиц, дорог, проездов, иных ориентиров (при наличии)</w:t>
            </w:r>
          </w:p>
        </w:tc>
        <w:tc>
          <w:tcPr>
            <w:tcW w:w="1565" w:type="dxa"/>
          </w:tcPr>
          <w:p w:rsidR="008C6733" w:rsidRPr="00DB2327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Вид договора (договор аренды или договор на размещение НТО), заключенного (заключение которого возможно) в целях расположения </w:t>
            </w:r>
            <w:r w:rsidR="008F6DD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нестацио</w:t>
            </w:r>
            <w:r w:rsidR="00DB2327"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нарного торгового объекта</w:t>
            </w: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hyperlink w:anchor="P200" w:history="1">
              <w:r w:rsidRPr="00DB2327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lang w:eastAsia="ru-RU"/>
                </w:rPr>
                <w:t>&lt;*&gt;</w:t>
              </w:r>
            </w:hyperlink>
          </w:p>
        </w:tc>
        <w:tc>
          <w:tcPr>
            <w:tcW w:w="1870" w:type="dxa"/>
          </w:tcPr>
          <w:p w:rsidR="008C6733" w:rsidRPr="00DB2327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Кадастровый номер земельного участка (при его наличии) или координаты характерных точек границ места размещения НТО или возможного места расположения НТО</w:t>
            </w:r>
          </w:p>
        </w:tc>
        <w:tc>
          <w:tcPr>
            <w:tcW w:w="1401" w:type="dxa"/>
          </w:tcPr>
          <w:p w:rsidR="008C6733" w:rsidRPr="00DB2327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Номер кадастрового квартала, на территории которого расположен или возможно расположить НТО</w:t>
            </w:r>
          </w:p>
        </w:tc>
        <w:tc>
          <w:tcPr>
            <w:tcW w:w="1488" w:type="dxa"/>
          </w:tcPr>
          <w:p w:rsidR="008C6733" w:rsidRPr="00DB2327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Площадь земельного участка или места расположения НТО в здании, строении, сооружении, где </w:t>
            </w:r>
            <w:proofErr w:type="gramStart"/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расположен</w:t>
            </w:r>
            <w:proofErr w:type="gramEnd"/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или возможно расположить НТО</w:t>
            </w:r>
          </w:p>
        </w:tc>
        <w:tc>
          <w:tcPr>
            <w:tcW w:w="1041" w:type="dxa"/>
          </w:tcPr>
          <w:p w:rsidR="008C6733" w:rsidRPr="00DB2327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="008F6DD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Вид </w:t>
            </w:r>
            <w:proofErr w:type="gramStart"/>
            <w:r w:rsidR="008F6DD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нестацио-</w:t>
            </w:r>
            <w:r w:rsid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нар</w:t>
            </w:r>
            <w:r w:rsidR="00DB2327"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ного</w:t>
            </w:r>
            <w:proofErr w:type="gramEnd"/>
            <w:r w:rsidR="00DB2327"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торгового объекта</w:t>
            </w: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hyperlink w:anchor="P201" w:history="1">
              <w:r w:rsidRPr="00DB2327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lang w:eastAsia="ru-RU"/>
                </w:rPr>
                <w:t>&lt;**&gt;</w:t>
              </w:r>
            </w:hyperlink>
          </w:p>
        </w:tc>
        <w:tc>
          <w:tcPr>
            <w:tcW w:w="1315" w:type="dxa"/>
          </w:tcPr>
          <w:p w:rsidR="008C6733" w:rsidRPr="00DB2327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Специализация </w:t>
            </w:r>
            <w:proofErr w:type="spellStart"/>
            <w:proofErr w:type="gramStart"/>
            <w:r w:rsidR="00DB2327"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нестацио-нарного</w:t>
            </w:r>
            <w:proofErr w:type="spellEnd"/>
            <w:proofErr w:type="gramEnd"/>
            <w:r w:rsidR="00DB2327"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торгового объекта</w:t>
            </w: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hyperlink w:anchor="P202" w:history="1">
              <w:r w:rsidRPr="00DB2327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lang w:eastAsia="ru-RU"/>
                </w:rPr>
                <w:t>&lt;***&gt;</w:t>
              </w:r>
            </w:hyperlink>
          </w:p>
        </w:tc>
        <w:tc>
          <w:tcPr>
            <w:tcW w:w="1276" w:type="dxa"/>
          </w:tcPr>
          <w:p w:rsidR="008C6733" w:rsidRPr="00DB2327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Статус места расположения </w:t>
            </w:r>
            <w:proofErr w:type="spellStart"/>
            <w:proofErr w:type="gramStart"/>
            <w:r w:rsidR="00DB2327"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нестацио-нарного</w:t>
            </w:r>
            <w:proofErr w:type="spellEnd"/>
            <w:proofErr w:type="gramEnd"/>
            <w:r w:rsidR="00DB2327"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торгового объекта</w:t>
            </w: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hyperlink w:anchor="P203" w:history="1">
              <w:r w:rsidRPr="00DB2327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lang w:eastAsia="ru-RU"/>
                </w:rPr>
                <w:t>&lt;****&gt;</w:t>
              </w:r>
            </w:hyperlink>
          </w:p>
        </w:tc>
        <w:tc>
          <w:tcPr>
            <w:tcW w:w="1134" w:type="dxa"/>
          </w:tcPr>
          <w:p w:rsidR="008C6733" w:rsidRPr="00DB2327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Срок расположения </w:t>
            </w:r>
            <w:proofErr w:type="spellStart"/>
            <w:proofErr w:type="gramStart"/>
            <w:r w:rsidR="00DB2327"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нестацио-нарного</w:t>
            </w:r>
            <w:proofErr w:type="spellEnd"/>
            <w:proofErr w:type="gramEnd"/>
            <w:r w:rsidR="00DB2327"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торгового объекта</w:t>
            </w:r>
          </w:p>
        </w:tc>
        <w:tc>
          <w:tcPr>
            <w:tcW w:w="2295" w:type="dxa"/>
          </w:tcPr>
          <w:p w:rsidR="008C6733" w:rsidRPr="00DB2327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Форма собственности на землю или земельный участок, здание, строение, сооружение, где расположен или возможно расположить НТО, а также наименование органа, уполномоченного на распоряжение соответствующим имуществом, находящимся в государственной или муниципальной собственности</w:t>
            </w:r>
          </w:p>
        </w:tc>
      </w:tr>
      <w:tr w:rsidR="008C6733" w:rsidRPr="008C6733" w:rsidTr="008F6DD9">
        <w:trPr>
          <w:trHeight w:val="271"/>
        </w:trPr>
        <w:tc>
          <w:tcPr>
            <w:tcW w:w="447" w:type="dxa"/>
          </w:tcPr>
          <w:p w:rsidR="008C6733" w:rsidRPr="008C6733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 w:rsidRPr="008C6733">
              <w:rPr>
                <w:rFonts w:ascii="Calibri" w:eastAsia="Times New Roman" w:hAnsi="Calibri" w:cs="Calibri"/>
                <w:szCs w:val="20"/>
                <w:lang w:eastAsia="ru-RU"/>
              </w:rPr>
              <w:t>1</w:t>
            </w:r>
          </w:p>
        </w:tc>
        <w:tc>
          <w:tcPr>
            <w:tcW w:w="1855" w:type="dxa"/>
          </w:tcPr>
          <w:p w:rsidR="008C6733" w:rsidRPr="008C6733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 w:rsidRPr="008C6733">
              <w:rPr>
                <w:rFonts w:ascii="Calibri" w:eastAsia="Times New Roman" w:hAnsi="Calibri" w:cs="Calibri"/>
                <w:szCs w:val="20"/>
                <w:lang w:eastAsia="ru-RU"/>
              </w:rPr>
              <w:t>2</w:t>
            </w:r>
          </w:p>
        </w:tc>
        <w:tc>
          <w:tcPr>
            <w:tcW w:w="1565" w:type="dxa"/>
          </w:tcPr>
          <w:p w:rsidR="008C6733" w:rsidRPr="008C6733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 w:rsidRPr="008C6733">
              <w:rPr>
                <w:rFonts w:ascii="Calibri" w:eastAsia="Times New Roman" w:hAnsi="Calibri" w:cs="Calibri"/>
                <w:szCs w:val="20"/>
                <w:lang w:eastAsia="ru-RU"/>
              </w:rPr>
              <w:t>3</w:t>
            </w:r>
          </w:p>
        </w:tc>
        <w:tc>
          <w:tcPr>
            <w:tcW w:w="1870" w:type="dxa"/>
          </w:tcPr>
          <w:p w:rsidR="008C6733" w:rsidRPr="008C6733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 w:rsidRPr="008C6733">
              <w:rPr>
                <w:rFonts w:ascii="Calibri" w:eastAsia="Times New Roman" w:hAnsi="Calibri" w:cs="Calibri"/>
                <w:szCs w:val="20"/>
                <w:lang w:eastAsia="ru-RU"/>
              </w:rPr>
              <w:t>4</w:t>
            </w:r>
          </w:p>
        </w:tc>
        <w:tc>
          <w:tcPr>
            <w:tcW w:w="1401" w:type="dxa"/>
          </w:tcPr>
          <w:p w:rsidR="008C6733" w:rsidRPr="008C6733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 w:rsidRPr="008C6733">
              <w:rPr>
                <w:rFonts w:ascii="Calibri" w:eastAsia="Times New Roman" w:hAnsi="Calibri" w:cs="Calibri"/>
                <w:szCs w:val="20"/>
                <w:lang w:eastAsia="ru-RU"/>
              </w:rPr>
              <w:t>5</w:t>
            </w:r>
          </w:p>
        </w:tc>
        <w:tc>
          <w:tcPr>
            <w:tcW w:w="1488" w:type="dxa"/>
          </w:tcPr>
          <w:p w:rsidR="008C6733" w:rsidRPr="008C6733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 w:rsidRPr="008C6733">
              <w:rPr>
                <w:rFonts w:ascii="Calibri" w:eastAsia="Times New Roman" w:hAnsi="Calibri" w:cs="Calibri"/>
                <w:szCs w:val="20"/>
                <w:lang w:eastAsia="ru-RU"/>
              </w:rPr>
              <w:t>6</w:t>
            </w:r>
          </w:p>
        </w:tc>
        <w:tc>
          <w:tcPr>
            <w:tcW w:w="1041" w:type="dxa"/>
          </w:tcPr>
          <w:p w:rsidR="008C6733" w:rsidRPr="008C6733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 w:rsidRPr="008C6733">
              <w:rPr>
                <w:rFonts w:ascii="Calibri" w:eastAsia="Times New Roman" w:hAnsi="Calibri" w:cs="Calibri"/>
                <w:szCs w:val="20"/>
                <w:lang w:eastAsia="ru-RU"/>
              </w:rPr>
              <w:t>7</w:t>
            </w:r>
          </w:p>
        </w:tc>
        <w:tc>
          <w:tcPr>
            <w:tcW w:w="1315" w:type="dxa"/>
          </w:tcPr>
          <w:p w:rsidR="008C6733" w:rsidRPr="008C6733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 w:rsidRPr="008C6733">
              <w:rPr>
                <w:rFonts w:ascii="Calibri" w:eastAsia="Times New Roman" w:hAnsi="Calibri" w:cs="Calibri"/>
                <w:szCs w:val="20"/>
                <w:lang w:eastAsia="ru-RU"/>
              </w:rPr>
              <w:t>8</w:t>
            </w:r>
          </w:p>
        </w:tc>
        <w:tc>
          <w:tcPr>
            <w:tcW w:w="1276" w:type="dxa"/>
          </w:tcPr>
          <w:p w:rsidR="008C6733" w:rsidRPr="008C6733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 w:rsidRPr="008C6733">
              <w:rPr>
                <w:rFonts w:ascii="Calibri" w:eastAsia="Times New Roman" w:hAnsi="Calibri" w:cs="Calibri"/>
                <w:szCs w:val="20"/>
                <w:lang w:eastAsia="ru-RU"/>
              </w:rPr>
              <w:t>9</w:t>
            </w:r>
          </w:p>
        </w:tc>
        <w:tc>
          <w:tcPr>
            <w:tcW w:w="1134" w:type="dxa"/>
          </w:tcPr>
          <w:p w:rsidR="008C6733" w:rsidRPr="008C6733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 w:rsidRPr="008C6733">
              <w:rPr>
                <w:rFonts w:ascii="Calibri" w:eastAsia="Times New Roman" w:hAnsi="Calibri" w:cs="Calibri"/>
                <w:szCs w:val="20"/>
                <w:lang w:eastAsia="ru-RU"/>
              </w:rPr>
              <w:t>10</w:t>
            </w:r>
          </w:p>
        </w:tc>
        <w:tc>
          <w:tcPr>
            <w:tcW w:w="2295" w:type="dxa"/>
          </w:tcPr>
          <w:p w:rsidR="008C6733" w:rsidRPr="008C6733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 w:rsidRPr="008C6733">
              <w:rPr>
                <w:rFonts w:ascii="Calibri" w:eastAsia="Times New Roman" w:hAnsi="Calibri" w:cs="Calibri"/>
                <w:szCs w:val="20"/>
                <w:lang w:eastAsia="ru-RU"/>
              </w:rPr>
              <w:t>11</w:t>
            </w:r>
          </w:p>
        </w:tc>
      </w:tr>
      <w:tr w:rsidR="008F6DD9" w:rsidRPr="008C6733" w:rsidTr="00177C7E">
        <w:trPr>
          <w:trHeight w:val="1365"/>
        </w:trPr>
        <w:tc>
          <w:tcPr>
            <w:tcW w:w="447" w:type="dxa"/>
          </w:tcPr>
          <w:p w:rsidR="008F6DD9" w:rsidRPr="00DB2327" w:rsidRDefault="00882633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1855" w:type="dxa"/>
          </w:tcPr>
          <w:p w:rsidR="008F6DD9" w:rsidRPr="003D7BB6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Самарская область, муниципальный район Ставрополь</w:t>
            </w:r>
            <w:r w:rsidRPr="003D7BB6">
              <w:rPr>
                <w:rFonts w:ascii="Times New Roman" w:hAnsi="Times New Roman" w:cs="Times New Roman"/>
                <w:sz w:val="18"/>
                <w:szCs w:val="18"/>
              </w:rPr>
              <w:t>ский, сельское поселение Васильевка, 50 м севернее 981 км+50 м трассы М5(Москва-Челябинск)</w:t>
            </w:r>
          </w:p>
        </w:tc>
        <w:tc>
          <w:tcPr>
            <w:tcW w:w="1565" w:type="dxa"/>
          </w:tcPr>
          <w:p w:rsidR="008F6DD9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Договор аренды</w:t>
            </w:r>
          </w:p>
        </w:tc>
        <w:tc>
          <w:tcPr>
            <w:tcW w:w="1870" w:type="dxa"/>
          </w:tcPr>
          <w:p w:rsidR="008F6DD9" w:rsidRPr="004A4EA3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  <w:t xml:space="preserve">X         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    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  <w:t>Y</w:t>
            </w:r>
          </w:p>
          <w:p w:rsidR="008F6DD9" w:rsidRPr="000F381C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  <w:t>922689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  <w:t>25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338191.44</w:t>
            </w:r>
          </w:p>
          <w:p w:rsidR="008F6DD9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922688.84   338200.09</w:t>
            </w:r>
          </w:p>
          <w:p w:rsidR="008F6DD9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922675.47   338201.79</w:t>
            </w:r>
          </w:p>
          <w:p w:rsidR="008F6DD9" w:rsidRPr="004A4EA3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922674.94   338192.26</w:t>
            </w:r>
          </w:p>
        </w:tc>
        <w:tc>
          <w:tcPr>
            <w:tcW w:w="1401" w:type="dxa"/>
          </w:tcPr>
          <w:p w:rsidR="008F6DD9" w:rsidRPr="00DB2327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63:32:1801003</w:t>
            </w:r>
          </w:p>
        </w:tc>
        <w:tc>
          <w:tcPr>
            <w:tcW w:w="1488" w:type="dxa"/>
          </w:tcPr>
          <w:p w:rsidR="008F6DD9" w:rsidRPr="003D7BB6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3D7BB6">
              <w:rPr>
                <w:rFonts w:ascii="Times New Roman" w:hAnsi="Times New Roman" w:cs="Times New Roman"/>
                <w:sz w:val="18"/>
                <w:szCs w:val="18"/>
              </w:rPr>
              <w:t>126,0</w:t>
            </w:r>
          </w:p>
        </w:tc>
        <w:tc>
          <w:tcPr>
            <w:tcW w:w="1041" w:type="dxa"/>
          </w:tcPr>
          <w:p w:rsidR="008F6DD9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несезонный</w:t>
            </w:r>
          </w:p>
        </w:tc>
        <w:tc>
          <w:tcPr>
            <w:tcW w:w="1315" w:type="dxa"/>
          </w:tcPr>
          <w:p w:rsidR="008F6DD9" w:rsidRPr="003D7BB6" w:rsidRDefault="008F6DD9" w:rsidP="00177C7E">
            <w:pPr>
              <w:widowControl w:val="0"/>
              <w:suppressAutoHyphens/>
              <w:spacing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D7BB6">
              <w:rPr>
                <w:rFonts w:ascii="Times New Roman" w:hAnsi="Times New Roman" w:cs="Times New Roman"/>
                <w:sz w:val="18"/>
                <w:szCs w:val="18"/>
              </w:rPr>
              <w:t xml:space="preserve">непродовольственный,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специализиро</w:t>
            </w:r>
            <w:r w:rsidRPr="003D7BB6">
              <w:rPr>
                <w:rFonts w:ascii="Times New Roman" w:hAnsi="Times New Roman" w:cs="Times New Roman"/>
                <w:sz w:val="18"/>
                <w:szCs w:val="18"/>
              </w:rPr>
              <w:t>ванный,</w:t>
            </w:r>
          </w:p>
          <w:p w:rsidR="008F6DD9" w:rsidRDefault="008F6DD9" w:rsidP="00177C7E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3D7BB6">
              <w:rPr>
                <w:rFonts w:ascii="Times New Roman" w:hAnsi="Times New Roman" w:cs="Times New Roman"/>
                <w:sz w:val="18"/>
                <w:szCs w:val="18"/>
              </w:rPr>
              <w:t>оказание услуг</w:t>
            </w:r>
          </w:p>
        </w:tc>
        <w:tc>
          <w:tcPr>
            <w:tcW w:w="1276" w:type="dxa"/>
          </w:tcPr>
          <w:p w:rsidR="008F6DD9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используется</w:t>
            </w:r>
          </w:p>
        </w:tc>
        <w:tc>
          <w:tcPr>
            <w:tcW w:w="1134" w:type="dxa"/>
          </w:tcPr>
          <w:p w:rsidR="008F6DD9" w:rsidRPr="00D73490" w:rsidRDefault="008F6DD9" w:rsidP="008F6DD9">
            <w:pPr>
              <w:widowControl w:val="0"/>
              <w:suppressAutoHyphens/>
              <w:jc w:val="center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  <w:r w:rsidRPr="00D73490"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  <w:t>01.04.2016-</w:t>
            </w:r>
          </w:p>
          <w:p w:rsidR="008F6DD9" w:rsidRPr="00DB2327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3490"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  <w:t xml:space="preserve"> 01.04.2019</w:t>
            </w:r>
          </w:p>
        </w:tc>
        <w:tc>
          <w:tcPr>
            <w:tcW w:w="2295" w:type="dxa"/>
          </w:tcPr>
          <w:p w:rsidR="008F6DD9" w:rsidRPr="003D7BB6" w:rsidRDefault="008F6DD9" w:rsidP="00177C7E">
            <w:pPr>
              <w:widowControl w:val="0"/>
              <w:suppressAutoHyphens/>
              <w:spacing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D7BB6">
              <w:rPr>
                <w:rFonts w:ascii="Times New Roman" w:hAnsi="Times New Roman" w:cs="Times New Roman"/>
                <w:sz w:val="18"/>
                <w:szCs w:val="18"/>
              </w:rPr>
              <w:t>Земельный участок, государственная собственность на который не  разграничена</w:t>
            </w:r>
          </w:p>
          <w:p w:rsidR="008F6DD9" w:rsidRPr="00DB2327" w:rsidRDefault="008F6DD9" w:rsidP="00177C7E">
            <w:pPr>
              <w:widowControl w:val="0"/>
              <w:suppressAutoHyphens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D7BB6">
              <w:rPr>
                <w:rFonts w:ascii="Times New Roman" w:hAnsi="Times New Roman" w:cs="Times New Roman"/>
                <w:sz w:val="18"/>
                <w:szCs w:val="18"/>
              </w:rPr>
              <w:t>ОМСУ м.р. Ставропольский</w:t>
            </w:r>
          </w:p>
        </w:tc>
      </w:tr>
      <w:tr w:rsidR="008F6DD9" w:rsidRPr="008C6733" w:rsidTr="008F6DD9">
        <w:trPr>
          <w:trHeight w:val="545"/>
        </w:trPr>
        <w:tc>
          <w:tcPr>
            <w:tcW w:w="447" w:type="dxa"/>
          </w:tcPr>
          <w:p w:rsidR="008F6DD9" w:rsidRPr="00DB2327" w:rsidRDefault="00882633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1855" w:type="dxa"/>
          </w:tcPr>
          <w:p w:rsidR="008F6DD9" w:rsidRPr="004F3CCE" w:rsidRDefault="008F6DD9" w:rsidP="008F6DD9">
            <w:pPr>
              <w:widowControl w:val="0"/>
              <w:suppressAutoHyphens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F3CCE">
              <w:rPr>
                <w:rFonts w:ascii="Times New Roman" w:hAnsi="Times New Roman" w:cs="Times New Roman"/>
                <w:sz w:val="18"/>
                <w:szCs w:val="18"/>
              </w:rPr>
              <w:t xml:space="preserve">Самарская область, </w:t>
            </w:r>
          </w:p>
          <w:p w:rsidR="008F6DD9" w:rsidRPr="004F3CCE" w:rsidRDefault="008F6DD9" w:rsidP="008F6DD9">
            <w:pPr>
              <w:widowControl w:val="0"/>
              <w:suppressAutoHyphens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F3CCE">
              <w:rPr>
                <w:rFonts w:ascii="Times New Roman" w:hAnsi="Times New Roman" w:cs="Times New Roman"/>
                <w:sz w:val="18"/>
                <w:szCs w:val="18"/>
              </w:rPr>
              <w:t>муниципальный район</w:t>
            </w:r>
          </w:p>
          <w:p w:rsidR="008F6DD9" w:rsidRPr="004F3CCE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F3CCE">
              <w:rPr>
                <w:rFonts w:ascii="Times New Roman" w:hAnsi="Times New Roman" w:cs="Times New Roman"/>
                <w:sz w:val="18"/>
                <w:szCs w:val="18"/>
              </w:rPr>
              <w:t>Ставропольский, сельское поселение Васильевка, 30 м юго-восточнее въезда на туристическую базу «Алые паруса»</w:t>
            </w:r>
          </w:p>
        </w:tc>
        <w:tc>
          <w:tcPr>
            <w:tcW w:w="1565" w:type="dxa"/>
          </w:tcPr>
          <w:p w:rsidR="008F6DD9" w:rsidRPr="004F3CCE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F3CCE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Договор аренды</w:t>
            </w:r>
          </w:p>
        </w:tc>
        <w:tc>
          <w:tcPr>
            <w:tcW w:w="1870" w:type="dxa"/>
          </w:tcPr>
          <w:p w:rsidR="008F6DD9" w:rsidRPr="004F3CCE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F3CCE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</w:t>
            </w:r>
            <w:r w:rsidRPr="004F3CCE"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  <w:t xml:space="preserve">X          </w:t>
            </w:r>
            <w:r w:rsidRPr="004F3CCE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     </w:t>
            </w:r>
            <w:r w:rsidRPr="004F3CCE"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  <w:t>Y</w:t>
            </w:r>
          </w:p>
          <w:p w:rsidR="008F6DD9" w:rsidRPr="004F3CCE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F3CCE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917470.35   343793.20</w:t>
            </w:r>
          </w:p>
          <w:p w:rsidR="008F6DD9" w:rsidRPr="004F3CCE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F3CCE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917477.35   343793.70</w:t>
            </w:r>
          </w:p>
          <w:p w:rsidR="008F6DD9" w:rsidRPr="004F3CCE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F3CCE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917476.85   343800.80</w:t>
            </w:r>
          </w:p>
          <w:p w:rsidR="008F6DD9" w:rsidRPr="004F3CCE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F3CCE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917469.85   343800.31</w:t>
            </w:r>
          </w:p>
        </w:tc>
        <w:tc>
          <w:tcPr>
            <w:tcW w:w="1401" w:type="dxa"/>
          </w:tcPr>
          <w:p w:rsidR="008F6DD9" w:rsidRPr="004F3CCE" w:rsidRDefault="00D068D4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F3CCE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63:32:1804008</w:t>
            </w:r>
          </w:p>
        </w:tc>
        <w:tc>
          <w:tcPr>
            <w:tcW w:w="1488" w:type="dxa"/>
          </w:tcPr>
          <w:p w:rsidR="008F6DD9" w:rsidRPr="004F3CCE" w:rsidRDefault="004F3CCE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F3CCE">
              <w:rPr>
                <w:rFonts w:ascii="Times New Roman" w:hAnsi="Times New Roman" w:cs="Times New Roman"/>
                <w:sz w:val="18"/>
                <w:szCs w:val="18"/>
              </w:rPr>
              <w:t>1427</w:t>
            </w:r>
            <w:r w:rsidR="008F6DD9" w:rsidRPr="004F3CCE">
              <w:rPr>
                <w:rFonts w:ascii="Times New Roman" w:hAnsi="Times New Roman" w:cs="Times New Roman"/>
                <w:sz w:val="18"/>
                <w:szCs w:val="18"/>
              </w:rPr>
              <w:t>,0</w:t>
            </w:r>
          </w:p>
        </w:tc>
        <w:tc>
          <w:tcPr>
            <w:tcW w:w="1041" w:type="dxa"/>
          </w:tcPr>
          <w:p w:rsidR="008F6DD9" w:rsidRPr="004F3CCE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F3CCE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несезонный</w:t>
            </w:r>
          </w:p>
        </w:tc>
        <w:tc>
          <w:tcPr>
            <w:tcW w:w="1315" w:type="dxa"/>
          </w:tcPr>
          <w:p w:rsidR="008F6DD9" w:rsidRPr="004F3CCE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F3CCE">
              <w:rPr>
                <w:rFonts w:ascii="Times New Roman" w:hAnsi="Times New Roman" w:cs="Times New Roman"/>
                <w:sz w:val="18"/>
                <w:szCs w:val="18"/>
              </w:rPr>
              <w:t>торговля продовольственными товарами, закусочная</w:t>
            </w:r>
          </w:p>
        </w:tc>
        <w:tc>
          <w:tcPr>
            <w:tcW w:w="1276" w:type="dxa"/>
          </w:tcPr>
          <w:p w:rsidR="008F6DD9" w:rsidRPr="004F3CCE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F3CCE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используется</w:t>
            </w:r>
          </w:p>
        </w:tc>
        <w:tc>
          <w:tcPr>
            <w:tcW w:w="1134" w:type="dxa"/>
          </w:tcPr>
          <w:p w:rsidR="008F6DD9" w:rsidRPr="00D73490" w:rsidRDefault="008F6DD9" w:rsidP="008F6DD9">
            <w:pPr>
              <w:widowControl w:val="0"/>
              <w:suppressAutoHyphens/>
              <w:jc w:val="center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  <w:r w:rsidRPr="00D73490"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  <w:t>14.04.2016-</w:t>
            </w:r>
          </w:p>
          <w:p w:rsidR="008F6DD9" w:rsidRPr="004F3CCE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3490"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  <w:t xml:space="preserve"> 14.04.2019</w:t>
            </w:r>
            <w:bookmarkStart w:id="0" w:name="_GoBack"/>
            <w:bookmarkEnd w:id="0"/>
          </w:p>
        </w:tc>
        <w:tc>
          <w:tcPr>
            <w:tcW w:w="2295" w:type="dxa"/>
          </w:tcPr>
          <w:p w:rsidR="008F6DD9" w:rsidRPr="004F3CCE" w:rsidRDefault="008F6DD9" w:rsidP="00177C7E">
            <w:pPr>
              <w:widowControl w:val="0"/>
              <w:suppressAutoHyphens/>
              <w:spacing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F3CCE">
              <w:rPr>
                <w:rFonts w:ascii="Times New Roman" w:hAnsi="Times New Roman" w:cs="Times New Roman"/>
                <w:sz w:val="18"/>
                <w:szCs w:val="18"/>
              </w:rPr>
              <w:t>Земельный участок, государственная собственность на который не  разграничена</w:t>
            </w:r>
          </w:p>
          <w:p w:rsidR="008F6DD9" w:rsidRPr="004F3CCE" w:rsidRDefault="008F6DD9" w:rsidP="00177C7E">
            <w:pPr>
              <w:widowControl w:val="0"/>
              <w:suppressAutoHyphens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F3CCE">
              <w:rPr>
                <w:rFonts w:ascii="Times New Roman" w:hAnsi="Times New Roman" w:cs="Times New Roman"/>
                <w:sz w:val="18"/>
                <w:szCs w:val="18"/>
              </w:rPr>
              <w:t>ОМСУ м.р. Ставропольский</w:t>
            </w:r>
          </w:p>
        </w:tc>
      </w:tr>
      <w:tr w:rsidR="008F6DD9" w:rsidRPr="008C6733" w:rsidTr="008F6DD9">
        <w:trPr>
          <w:trHeight w:val="545"/>
        </w:trPr>
        <w:tc>
          <w:tcPr>
            <w:tcW w:w="447" w:type="dxa"/>
          </w:tcPr>
          <w:p w:rsidR="008F6DD9" w:rsidRDefault="00882633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>
              <w:rPr>
                <w:rFonts w:ascii="Calibri" w:eastAsia="Times New Roman" w:hAnsi="Calibri" w:cs="Calibri"/>
                <w:szCs w:val="20"/>
                <w:lang w:eastAsia="ru-RU"/>
              </w:rPr>
              <w:t>3</w:t>
            </w:r>
          </w:p>
        </w:tc>
        <w:tc>
          <w:tcPr>
            <w:tcW w:w="1855" w:type="dxa"/>
          </w:tcPr>
          <w:p w:rsidR="008F6DD9" w:rsidRPr="00BE1463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BE14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с.Васильевка, ул</w:t>
            </w:r>
            <w:proofErr w:type="gramStart"/>
            <w:r w:rsidRPr="00BE14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.Ш</w:t>
            </w:r>
            <w:proofErr w:type="gramEnd"/>
            <w:r w:rsidRPr="00BE14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оссейная, 25</w:t>
            </w:r>
          </w:p>
        </w:tc>
        <w:tc>
          <w:tcPr>
            <w:tcW w:w="1565" w:type="dxa"/>
          </w:tcPr>
          <w:p w:rsidR="008F6DD9" w:rsidRPr="008C6733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Договор аренды</w:t>
            </w:r>
          </w:p>
        </w:tc>
        <w:tc>
          <w:tcPr>
            <w:tcW w:w="1870" w:type="dxa"/>
          </w:tcPr>
          <w:p w:rsidR="008F6DD9" w:rsidRPr="00F40908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F40908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63:32:1405014: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60</w:t>
            </w:r>
          </w:p>
        </w:tc>
        <w:tc>
          <w:tcPr>
            <w:tcW w:w="1401" w:type="dxa"/>
          </w:tcPr>
          <w:p w:rsidR="008F6DD9" w:rsidRPr="004B485F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B485F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63:32:1405014</w:t>
            </w:r>
          </w:p>
        </w:tc>
        <w:tc>
          <w:tcPr>
            <w:tcW w:w="1488" w:type="dxa"/>
          </w:tcPr>
          <w:p w:rsidR="008F6DD9" w:rsidRPr="004B485F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B485F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95,0</w:t>
            </w:r>
          </w:p>
        </w:tc>
        <w:tc>
          <w:tcPr>
            <w:tcW w:w="1041" w:type="dxa"/>
          </w:tcPr>
          <w:p w:rsidR="008F6DD9" w:rsidRPr="008C6733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несезонный</w:t>
            </w:r>
          </w:p>
        </w:tc>
        <w:tc>
          <w:tcPr>
            <w:tcW w:w="1315" w:type="dxa"/>
          </w:tcPr>
          <w:p w:rsidR="008F6DD9" w:rsidRPr="00C05EBB" w:rsidRDefault="008F6DD9" w:rsidP="00177C7E">
            <w:pPr>
              <w:widowControl w:val="0"/>
              <w:autoSpaceDE w:val="0"/>
              <w:autoSpaceDN w:val="0"/>
              <w:spacing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C05EBB">
              <w:rPr>
                <w:rFonts w:ascii="Times New Roman" w:hAnsi="Times New Roman" w:cs="Times New Roman"/>
                <w:sz w:val="18"/>
                <w:szCs w:val="18"/>
              </w:rPr>
              <w:t>универсальная торговля (продажа продовольственных и непродовольственных товаров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  <w:p w:rsidR="008F6DD9" w:rsidRPr="008C6733" w:rsidRDefault="008F6DD9" w:rsidP="00177C7E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</w:p>
        </w:tc>
        <w:tc>
          <w:tcPr>
            <w:tcW w:w="1276" w:type="dxa"/>
          </w:tcPr>
          <w:p w:rsidR="008F6DD9" w:rsidRPr="00D80B76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используется</w:t>
            </w:r>
          </w:p>
        </w:tc>
        <w:tc>
          <w:tcPr>
            <w:tcW w:w="1134" w:type="dxa"/>
          </w:tcPr>
          <w:p w:rsidR="008F6DD9" w:rsidRPr="003D7BB6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по ГК ст.621</w:t>
            </w:r>
          </w:p>
        </w:tc>
        <w:tc>
          <w:tcPr>
            <w:tcW w:w="2295" w:type="dxa"/>
          </w:tcPr>
          <w:p w:rsidR="008F6DD9" w:rsidRPr="003D7BB6" w:rsidRDefault="008F6DD9" w:rsidP="00177C7E">
            <w:pPr>
              <w:widowControl w:val="0"/>
              <w:suppressAutoHyphens/>
              <w:spacing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D7BB6">
              <w:rPr>
                <w:rFonts w:ascii="Times New Roman" w:hAnsi="Times New Roman" w:cs="Times New Roman"/>
                <w:sz w:val="18"/>
                <w:szCs w:val="18"/>
              </w:rPr>
              <w:t>Земельный участок, государственная собственность на который не  разграничена</w:t>
            </w:r>
          </w:p>
          <w:p w:rsidR="008F6DD9" w:rsidRPr="00DB2327" w:rsidRDefault="008F6DD9" w:rsidP="00177C7E">
            <w:pPr>
              <w:widowControl w:val="0"/>
              <w:suppressAutoHyphens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D7BB6">
              <w:rPr>
                <w:rFonts w:ascii="Times New Roman" w:hAnsi="Times New Roman" w:cs="Times New Roman"/>
                <w:sz w:val="18"/>
                <w:szCs w:val="18"/>
              </w:rPr>
              <w:t>ОМСУ м.р. Ставропольский</w:t>
            </w:r>
          </w:p>
        </w:tc>
      </w:tr>
      <w:tr w:rsidR="008F6DD9" w:rsidRPr="008C6733" w:rsidTr="008F6DD9">
        <w:trPr>
          <w:trHeight w:val="545"/>
        </w:trPr>
        <w:tc>
          <w:tcPr>
            <w:tcW w:w="447" w:type="dxa"/>
          </w:tcPr>
          <w:p w:rsidR="008F6DD9" w:rsidRDefault="00882633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>
              <w:rPr>
                <w:rFonts w:ascii="Calibri" w:eastAsia="Times New Roman" w:hAnsi="Calibri" w:cs="Calibri"/>
                <w:szCs w:val="20"/>
                <w:lang w:eastAsia="ru-RU"/>
              </w:rPr>
              <w:t>4</w:t>
            </w:r>
          </w:p>
        </w:tc>
        <w:tc>
          <w:tcPr>
            <w:tcW w:w="1855" w:type="dxa"/>
          </w:tcPr>
          <w:p w:rsidR="008F6DD9" w:rsidRPr="00BE1463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с.Васильевка, </w:t>
            </w:r>
            <w:proofErr w:type="spellStart"/>
            <w:r w:rsidRPr="009B0B6C">
              <w:rPr>
                <w:rFonts w:ascii="Times New Roman" w:eastAsia="Times New Roman" w:hAnsi="Times New Roman" w:cs="Times New Roman"/>
                <w:color w:val="FF0000"/>
                <w:sz w:val="18"/>
                <w:szCs w:val="18"/>
                <w:lang w:eastAsia="ru-RU"/>
              </w:rPr>
              <w:t>ул.Мира</w:t>
            </w:r>
            <w:proofErr w:type="spellEnd"/>
            <w:r w:rsidRPr="009B0B6C">
              <w:rPr>
                <w:rFonts w:ascii="Times New Roman" w:eastAsia="Times New Roman" w:hAnsi="Times New Roman" w:cs="Times New Roman"/>
                <w:color w:val="FF0000"/>
                <w:sz w:val="18"/>
                <w:szCs w:val="18"/>
                <w:lang w:eastAsia="ru-RU"/>
              </w:rPr>
              <w:t xml:space="preserve">, </w:t>
            </w:r>
            <w:r w:rsidR="009B0B6C">
              <w:rPr>
                <w:rFonts w:ascii="Times New Roman" w:eastAsia="Times New Roman" w:hAnsi="Times New Roman" w:cs="Times New Roman"/>
                <w:color w:val="FF0000"/>
                <w:sz w:val="18"/>
                <w:szCs w:val="18"/>
                <w:lang w:eastAsia="ru-RU"/>
              </w:rPr>
              <w:t xml:space="preserve">западнее </w:t>
            </w:r>
            <w:r w:rsidRPr="009B0B6C">
              <w:rPr>
                <w:rFonts w:ascii="Times New Roman" w:eastAsia="Times New Roman" w:hAnsi="Times New Roman" w:cs="Times New Roman"/>
                <w:color w:val="FF0000"/>
                <w:sz w:val="18"/>
                <w:szCs w:val="18"/>
                <w:lang w:eastAsia="ru-RU"/>
              </w:rPr>
              <w:t>78</w:t>
            </w:r>
          </w:p>
        </w:tc>
        <w:tc>
          <w:tcPr>
            <w:tcW w:w="1565" w:type="dxa"/>
          </w:tcPr>
          <w:p w:rsidR="008F6DD9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Договор на размещение</w:t>
            </w:r>
          </w:p>
        </w:tc>
        <w:tc>
          <w:tcPr>
            <w:tcW w:w="1870" w:type="dxa"/>
          </w:tcPr>
          <w:p w:rsidR="008F6DD9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  <w:t xml:space="preserve">X         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    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  <w:t>Y</w:t>
            </w:r>
          </w:p>
          <w:p w:rsidR="008F6DD9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928446.80   334179.71</w:t>
            </w:r>
          </w:p>
          <w:p w:rsidR="008F6DD9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928441.76   334187.44</w:t>
            </w:r>
          </w:p>
          <w:p w:rsidR="008F6DD9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928442.97   334188.13</w:t>
            </w:r>
          </w:p>
          <w:p w:rsidR="008F6DD9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928443.50   334187.24</w:t>
            </w:r>
          </w:p>
          <w:p w:rsidR="008F6DD9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928448.78   334189.71</w:t>
            </w:r>
          </w:p>
          <w:p w:rsidR="008F6DD9" w:rsidRPr="002C0FAC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928452.82   334183.49</w:t>
            </w:r>
          </w:p>
          <w:p w:rsidR="008F6DD9" w:rsidRPr="00D80B76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1401" w:type="dxa"/>
          </w:tcPr>
          <w:p w:rsidR="008F6DD9" w:rsidRPr="004B485F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B485F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63:32:1406003</w:t>
            </w:r>
          </w:p>
        </w:tc>
        <w:tc>
          <w:tcPr>
            <w:tcW w:w="1488" w:type="dxa"/>
          </w:tcPr>
          <w:p w:rsidR="008F6DD9" w:rsidRPr="004B485F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B485F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57,0</w:t>
            </w:r>
          </w:p>
        </w:tc>
        <w:tc>
          <w:tcPr>
            <w:tcW w:w="1041" w:type="dxa"/>
          </w:tcPr>
          <w:p w:rsidR="008F6DD9" w:rsidRPr="008C6733" w:rsidRDefault="008F6DD9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несезонный</w:t>
            </w:r>
          </w:p>
        </w:tc>
        <w:tc>
          <w:tcPr>
            <w:tcW w:w="1315" w:type="dxa"/>
          </w:tcPr>
          <w:p w:rsidR="008F6DD9" w:rsidRPr="00C05EBB" w:rsidRDefault="008F6DD9" w:rsidP="00177C7E">
            <w:pPr>
              <w:widowControl w:val="0"/>
              <w:autoSpaceDE w:val="0"/>
              <w:autoSpaceDN w:val="0"/>
              <w:spacing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продажа продовольственных товаров</w:t>
            </w:r>
          </w:p>
        </w:tc>
        <w:tc>
          <w:tcPr>
            <w:tcW w:w="1276" w:type="dxa"/>
          </w:tcPr>
          <w:p w:rsidR="008F6DD9" w:rsidRPr="00D80B76" w:rsidRDefault="003E7484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</w:t>
            </w:r>
            <w:r w:rsidR="008F6DD9" w:rsidRPr="00D80B76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ланируется </w:t>
            </w:r>
          </w:p>
        </w:tc>
        <w:tc>
          <w:tcPr>
            <w:tcW w:w="1134" w:type="dxa"/>
          </w:tcPr>
          <w:p w:rsidR="008F6DD9" w:rsidRPr="00D80B76" w:rsidRDefault="00177C7E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5 лет</w:t>
            </w:r>
          </w:p>
        </w:tc>
        <w:tc>
          <w:tcPr>
            <w:tcW w:w="2295" w:type="dxa"/>
          </w:tcPr>
          <w:p w:rsidR="008F6DD9" w:rsidRPr="003D7BB6" w:rsidRDefault="008F6DD9" w:rsidP="00177C7E">
            <w:pPr>
              <w:widowControl w:val="0"/>
              <w:suppressAutoHyphens/>
              <w:spacing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D7BB6">
              <w:rPr>
                <w:rFonts w:ascii="Times New Roman" w:hAnsi="Times New Roman" w:cs="Times New Roman"/>
                <w:sz w:val="18"/>
                <w:szCs w:val="18"/>
              </w:rPr>
              <w:t>Земельный участок, государственная собственность на который не  разграничена</w:t>
            </w:r>
          </w:p>
          <w:p w:rsidR="008F6DD9" w:rsidRPr="00DB2327" w:rsidRDefault="008F6DD9" w:rsidP="00177C7E">
            <w:pPr>
              <w:widowControl w:val="0"/>
              <w:suppressAutoHyphens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D7BB6">
              <w:rPr>
                <w:rFonts w:ascii="Times New Roman" w:hAnsi="Times New Roman" w:cs="Times New Roman"/>
                <w:sz w:val="18"/>
                <w:szCs w:val="18"/>
              </w:rPr>
              <w:t>ОМСУ м.р. Ставропольский</w:t>
            </w:r>
          </w:p>
        </w:tc>
      </w:tr>
      <w:tr w:rsidR="00FA418D" w:rsidRPr="008C6733" w:rsidTr="008F6DD9">
        <w:trPr>
          <w:trHeight w:val="545"/>
        </w:trPr>
        <w:tc>
          <w:tcPr>
            <w:tcW w:w="447" w:type="dxa"/>
          </w:tcPr>
          <w:p w:rsidR="00FA418D" w:rsidRDefault="00882633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>
              <w:rPr>
                <w:rFonts w:ascii="Calibri" w:eastAsia="Times New Roman" w:hAnsi="Calibri" w:cs="Calibri"/>
                <w:szCs w:val="20"/>
                <w:lang w:eastAsia="ru-RU"/>
              </w:rPr>
              <w:t>5</w:t>
            </w:r>
          </w:p>
        </w:tc>
        <w:tc>
          <w:tcPr>
            <w:tcW w:w="1855" w:type="dxa"/>
          </w:tcPr>
          <w:p w:rsidR="00FA418D" w:rsidRPr="00E62547" w:rsidRDefault="00E62547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62547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с</w:t>
            </w:r>
            <w:r w:rsidR="00683D75" w:rsidRPr="00E62547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.Васильевка </w:t>
            </w:r>
            <w:proofErr w:type="spellStart"/>
            <w:r w:rsidR="00683D75" w:rsidRPr="00E62547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ул</w:t>
            </w:r>
            <w:proofErr w:type="gramStart"/>
            <w:r w:rsidR="00683D75" w:rsidRPr="00E62547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.М</w:t>
            </w:r>
            <w:proofErr w:type="gramEnd"/>
            <w:r w:rsidR="00683D75" w:rsidRPr="00E62547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ира</w:t>
            </w:r>
            <w:proofErr w:type="spellEnd"/>
            <w:r w:rsidR="00683D75" w:rsidRPr="00E62547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,</w:t>
            </w:r>
            <w:r w:rsidR="00882633" w:rsidRPr="00E62547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62А</w:t>
            </w:r>
            <w:r w:rsidR="00683D75" w:rsidRPr="00E62547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</w:t>
            </w:r>
          </w:p>
        </w:tc>
        <w:tc>
          <w:tcPr>
            <w:tcW w:w="1565" w:type="dxa"/>
          </w:tcPr>
          <w:p w:rsidR="00FA418D" w:rsidRPr="00E62547" w:rsidRDefault="00FA418D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62547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Договор аренды</w:t>
            </w:r>
          </w:p>
        </w:tc>
        <w:tc>
          <w:tcPr>
            <w:tcW w:w="1870" w:type="dxa"/>
          </w:tcPr>
          <w:p w:rsidR="00882633" w:rsidRPr="00E62547" w:rsidRDefault="00882633" w:rsidP="008826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62547"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  <w:t>X</w:t>
            </w:r>
            <w:r w:rsidRPr="00E62547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               </w:t>
            </w:r>
            <w:r w:rsidRPr="00E62547"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  <w:t>Y</w:t>
            </w:r>
          </w:p>
          <w:p w:rsidR="00882633" w:rsidRPr="00E62547" w:rsidRDefault="00882633" w:rsidP="008826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62547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926651.44   332743.53</w:t>
            </w:r>
          </w:p>
          <w:p w:rsidR="00882633" w:rsidRPr="00E62547" w:rsidRDefault="00882633" w:rsidP="008826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62547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926650.71   332744.19</w:t>
            </w:r>
          </w:p>
          <w:p w:rsidR="00882633" w:rsidRPr="00E62547" w:rsidRDefault="00882633" w:rsidP="008826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62547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926651.86   332745.47</w:t>
            </w:r>
          </w:p>
          <w:p w:rsidR="00882633" w:rsidRPr="00E62547" w:rsidRDefault="00882633" w:rsidP="008826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62547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926650.40   332746.79</w:t>
            </w:r>
          </w:p>
          <w:p w:rsidR="00882633" w:rsidRPr="00E62547" w:rsidRDefault="00882633" w:rsidP="008826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62547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926647.26   332743.34</w:t>
            </w:r>
          </w:p>
          <w:p w:rsidR="00FA418D" w:rsidRPr="00E62547" w:rsidRDefault="00882633" w:rsidP="008826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62547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926648.74   332741.99</w:t>
            </w:r>
          </w:p>
          <w:p w:rsidR="00882633" w:rsidRPr="00E62547" w:rsidRDefault="00882633" w:rsidP="008826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62547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926649.92  332743.29</w:t>
            </w:r>
          </w:p>
          <w:p w:rsidR="00882633" w:rsidRPr="00E62547" w:rsidRDefault="00882633" w:rsidP="008826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62547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926650.65  332742.63</w:t>
            </w:r>
          </w:p>
          <w:p w:rsidR="00882633" w:rsidRPr="00E62547" w:rsidRDefault="00882633" w:rsidP="00882633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1401" w:type="dxa"/>
          </w:tcPr>
          <w:p w:rsidR="00FA418D" w:rsidRPr="00E62547" w:rsidRDefault="00882633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62547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63:32:1405009</w:t>
            </w:r>
          </w:p>
        </w:tc>
        <w:tc>
          <w:tcPr>
            <w:tcW w:w="1488" w:type="dxa"/>
          </w:tcPr>
          <w:p w:rsidR="00FA418D" w:rsidRPr="00E62547" w:rsidRDefault="00683D75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62547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10</w:t>
            </w:r>
            <w:r w:rsidR="00FA418D" w:rsidRPr="00E62547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,0</w:t>
            </w:r>
          </w:p>
        </w:tc>
        <w:tc>
          <w:tcPr>
            <w:tcW w:w="1041" w:type="dxa"/>
          </w:tcPr>
          <w:p w:rsidR="00FA418D" w:rsidRPr="00E62547" w:rsidRDefault="00FA418D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62547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несезонный</w:t>
            </w:r>
          </w:p>
        </w:tc>
        <w:tc>
          <w:tcPr>
            <w:tcW w:w="1315" w:type="dxa"/>
          </w:tcPr>
          <w:p w:rsidR="00FA418D" w:rsidRPr="00E62547" w:rsidRDefault="00FA418D" w:rsidP="00177C7E">
            <w:pPr>
              <w:widowControl w:val="0"/>
              <w:autoSpaceDE w:val="0"/>
              <w:autoSpaceDN w:val="0"/>
              <w:spacing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62547">
              <w:rPr>
                <w:rFonts w:ascii="Times New Roman" w:hAnsi="Times New Roman" w:cs="Times New Roman"/>
                <w:sz w:val="18"/>
                <w:szCs w:val="18"/>
              </w:rPr>
              <w:t>универсальная торговля (продажа продовольственных и непродовольственных товаров)</w:t>
            </w:r>
          </w:p>
        </w:tc>
        <w:tc>
          <w:tcPr>
            <w:tcW w:w="1276" w:type="dxa"/>
          </w:tcPr>
          <w:p w:rsidR="00FA418D" w:rsidRPr="00E62547" w:rsidRDefault="00FA418D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62547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используется</w:t>
            </w:r>
          </w:p>
        </w:tc>
        <w:tc>
          <w:tcPr>
            <w:tcW w:w="1134" w:type="dxa"/>
          </w:tcPr>
          <w:p w:rsidR="00FA418D" w:rsidRPr="00E62547" w:rsidRDefault="00FA418D" w:rsidP="008F6DD9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62547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по ГК ст.621</w:t>
            </w:r>
          </w:p>
        </w:tc>
        <w:tc>
          <w:tcPr>
            <w:tcW w:w="2295" w:type="dxa"/>
          </w:tcPr>
          <w:p w:rsidR="00FA418D" w:rsidRPr="00E62547" w:rsidRDefault="00FA418D" w:rsidP="00FA418D">
            <w:pPr>
              <w:widowControl w:val="0"/>
              <w:suppressAutoHyphens/>
              <w:spacing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62547">
              <w:rPr>
                <w:rFonts w:ascii="Times New Roman" w:hAnsi="Times New Roman" w:cs="Times New Roman"/>
                <w:sz w:val="18"/>
                <w:szCs w:val="18"/>
              </w:rPr>
              <w:t>Земельный участок, государственная собственность на который не  разграничена</w:t>
            </w:r>
          </w:p>
          <w:p w:rsidR="00FA418D" w:rsidRPr="00E62547" w:rsidRDefault="00FA418D" w:rsidP="00FA418D">
            <w:pPr>
              <w:widowControl w:val="0"/>
              <w:suppressAutoHyphens/>
              <w:spacing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62547">
              <w:rPr>
                <w:rFonts w:ascii="Times New Roman" w:hAnsi="Times New Roman" w:cs="Times New Roman"/>
                <w:sz w:val="18"/>
                <w:szCs w:val="18"/>
              </w:rPr>
              <w:t xml:space="preserve">ОМСУ </w:t>
            </w:r>
            <w:proofErr w:type="spellStart"/>
            <w:r w:rsidRPr="00E62547">
              <w:rPr>
                <w:rFonts w:ascii="Times New Roman" w:hAnsi="Times New Roman" w:cs="Times New Roman"/>
                <w:sz w:val="18"/>
                <w:szCs w:val="18"/>
              </w:rPr>
              <w:t>м.р</w:t>
            </w:r>
            <w:proofErr w:type="spellEnd"/>
            <w:r w:rsidRPr="00E62547">
              <w:rPr>
                <w:rFonts w:ascii="Times New Roman" w:hAnsi="Times New Roman" w:cs="Times New Roman"/>
                <w:sz w:val="18"/>
                <w:szCs w:val="18"/>
              </w:rPr>
              <w:t>. Ставропольский</w:t>
            </w:r>
          </w:p>
        </w:tc>
      </w:tr>
    </w:tbl>
    <w:p w:rsidR="00DB2327" w:rsidRPr="00DB2327" w:rsidRDefault="00DB2327" w:rsidP="00DB2327">
      <w:pPr>
        <w:widowControl w:val="0"/>
        <w:autoSpaceDE w:val="0"/>
        <w:autoSpaceDN w:val="0"/>
        <w:spacing w:line="240" w:lineRule="auto"/>
        <w:ind w:left="0" w:right="0" w:firstLine="540"/>
        <w:rPr>
          <w:rFonts w:ascii="Calibri" w:eastAsia="Times New Roman" w:hAnsi="Calibri" w:cs="Calibri"/>
          <w:szCs w:val="20"/>
          <w:lang w:eastAsia="ru-RU"/>
        </w:rPr>
      </w:pPr>
      <w:r w:rsidRPr="00DB2327">
        <w:rPr>
          <w:rFonts w:ascii="Calibri" w:eastAsia="Times New Roman" w:hAnsi="Calibri" w:cs="Calibri"/>
          <w:szCs w:val="20"/>
          <w:lang w:eastAsia="ru-RU"/>
        </w:rPr>
        <w:t>&lt;*&gt; "договор аренды", "договор на размещение НТО" (данная графа заполняется вне зависимости от наличия (отсутствия) заключенного договора);</w:t>
      </w:r>
    </w:p>
    <w:p w:rsidR="00DB2327" w:rsidRPr="00DB2327" w:rsidRDefault="00DB2327" w:rsidP="00DB2327">
      <w:pPr>
        <w:widowControl w:val="0"/>
        <w:autoSpaceDE w:val="0"/>
        <w:autoSpaceDN w:val="0"/>
        <w:spacing w:line="240" w:lineRule="auto"/>
        <w:ind w:left="0" w:right="0" w:firstLine="540"/>
        <w:rPr>
          <w:rFonts w:ascii="Calibri" w:eastAsia="Times New Roman" w:hAnsi="Calibri" w:cs="Calibri"/>
          <w:szCs w:val="20"/>
          <w:lang w:eastAsia="ru-RU"/>
        </w:rPr>
      </w:pPr>
      <w:bookmarkStart w:id="1" w:name="P201"/>
      <w:bookmarkEnd w:id="1"/>
      <w:r w:rsidRPr="00DB2327">
        <w:rPr>
          <w:rFonts w:ascii="Calibri" w:eastAsia="Times New Roman" w:hAnsi="Calibri" w:cs="Calibri"/>
          <w:szCs w:val="20"/>
          <w:lang w:eastAsia="ru-RU"/>
        </w:rPr>
        <w:t>&lt;**&gt; "сезонный", "несезонный";</w:t>
      </w:r>
    </w:p>
    <w:p w:rsidR="00DB2327" w:rsidRPr="00DB2327" w:rsidRDefault="00DB2327" w:rsidP="00DB2327">
      <w:pPr>
        <w:widowControl w:val="0"/>
        <w:autoSpaceDE w:val="0"/>
        <w:autoSpaceDN w:val="0"/>
        <w:spacing w:line="240" w:lineRule="auto"/>
        <w:ind w:left="0" w:right="0" w:firstLine="540"/>
        <w:rPr>
          <w:rFonts w:ascii="Calibri" w:eastAsia="Times New Roman" w:hAnsi="Calibri" w:cs="Calibri"/>
          <w:szCs w:val="20"/>
          <w:lang w:eastAsia="ru-RU"/>
        </w:rPr>
      </w:pPr>
      <w:bookmarkStart w:id="2" w:name="P202"/>
      <w:bookmarkEnd w:id="2"/>
      <w:r w:rsidRPr="00DB2327">
        <w:rPr>
          <w:rFonts w:ascii="Calibri" w:eastAsia="Times New Roman" w:hAnsi="Calibri" w:cs="Calibri"/>
          <w:szCs w:val="20"/>
          <w:lang w:eastAsia="ru-RU"/>
        </w:rPr>
        <w:t>&lt;***&gt; указывается специализация НТО согласно договору аренды, договору на размещение НТО;</w:t>
      </w:r>
    </w:p>
    <w:p w:rsidR="008C6733" w:rsidRDefault="00D80B76" w:rsidP="00DB2327">
      <w:bookmarkStart w:id="3" w:name="P203"/>
      <w:bookmarkEnd w:id="3"/>
      <w:r>
        <w:rPr>
          <w:rFonts w:ascii="Calibri" w:eastAsia="Calibri" w:hAnsi="Calibri" w:cs="Times New Roman"/>
        </w:rPr>
        <w:t xml:space="preserve">            </w:t>
      </w:r>
      <w:r w:rsidR="00DB2327" w:rsidRPr="00DB2327">
        <w:rPr>
          <w:rFonts w:ascii="Calibri" w:eastAsia="Calibri" w:hAnsi="Calibri" w:cs="Times New Roman"/>
        </w:rPr>
        <w:t xml:space="preserve">&lt;****&gt; "используется", "не используется". В случае если место под НТО используется, в данной графе указывается дата заключения договора, являющегося </w:t>
      </w:r>
      <w:r>
        <w:rPr>
          <w:rFonts w:ascii="Calibri" w:eastAsia="Calibri" w:hAnsi="Calibri" w:cs="Times New Roman"/>
        </w:rPr>
        <w:t xml:space="preserve">                                   </w:t>
      </w:r>
      <w:r w:rsidR="00DB2327" w:rsidRPr="00DB2327">
        <w:rPr>
          <w:rFonts w:ascii="Calibri" w:eastAsia="Calibri" w:hAnsi="Calibri" w:cs="Times New Roman"/>
        </w:rPr>
        <w:t>основанием расположения НТО, и срок действия такого договора.</w:t>
      </w:r>
    </w:p>
    <w:sectPr w:rsidR="008C6733" w:rsidSect="00D80B76">
      <w:pgSz w:w="16838" w:h="11906" w:orient="landscape"/>
      <w:pgMar w:top="851" w:right="284" w:bottom="709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2"/>
  </w:compat>
  <w:rsids>
    <w:rsidRoot w:val="00523F0C"/>
    <w:rsid w:val="000332AF"/>
    <w:rsid w:val="00066ECF"/>
    <w:rsid w:val="0007112A"/>
    <w:rsid w:val="000871C3"/>
    <w:rsid w:val="000905A5"/>
    <w:rsid w:val="00107D44"/>
    <w:rsid w:val="00135BBF"/>
    <w:rsid w:val="00146061"/>
    <w:rsid w:val="00162096"/>
    <w:rsid w:val="00177C7E"/>
    <w:rsid w:val="001963BF"/>
    <w:rsid w:val="00197A4C"/>
    <w:rsid w:val="001C5B2A"/>
    <w:rsid w:val="00241CCE"/>
    <w:rsid w:val="00294D87"/>
    <w:rsid w:val="002F40B1"/>
    <w:rsid w:val="003D0EDC"/>
    <w:rsid w:val="003D7BB6"/>
    <w:rsid w:val="003E7484"/>
    <w:rsid w:val="003F6D9B"/>
    <w:rsid w:val="004453C7"/>
    <w:rsid w:val="004659CC"/>
    <w:rsid w:val="004C671F"/>
    <w:rsid w:val="004F3CCE"/>
    <w:rsid w:val="005014E3"/>
    <w:rsid w:val="00523F0C"/>
    <w:rsid w:val="00591077"/>
    <w:rsid w:val="005C4594"/>
    <w:rsid w:val="00622A58"/>
    <w:rsid w:val="00683D75"/>
    <w:rsid w:val="006978E5"/>
    <w:rsid w:val="006B3DEB"/>
    <w:rsid w:val="006E4DDF"/>
    <w:rsid w:val="006F5A51"/>
    <w:rsid w:val="007355FF"/>
    <w:rsid w:val="007466AC"/>
    <w:rsid w:val="00756BB9"/>
    <w:rsid w:val="00756E20"/>
    <w:rsid w:val="007D11F0"/>
    <w:rsid w:val="007F6B99"/>
    <w:rsid w:val="00825564"/>
    <w:rsid w:val="008706C4"/>
    <w:rsid w:val="00882633"/>
    <w:rsid w:val="008A4C4F"/>
    <w:rsid w:val="008B18E4"/>
    <w:rsid w:val="008C6733"/>
    <w:rsid w:val="008F1DB8"/>
    <w:rsid w:val="008F6DD9"/>
    <w:rsid w:val="0093119C"/>
    <w:rsid w:val="00931C67"/>
    <w:rsid w:val="00950418"/>
    <w:rsid w:val="009B0B6C"/>
    <w:rsid w:val="00A14706"/>
    <w:rsid w:val="00A826EE"/>
    <w:rsid w:val="00A9713F"/>
    <w:rsid w:val="00B436D7"/>
    <w:rsid w:val="00B464F4"/>
    <w:rsid w:val="00BE1463"/>
    <w:rsid w:val="00BE5C31"/>
    <w:rsid w:val="00C05EBB"/>
    <w:rsid w:val="00C8714C"/>
    <w:rsid w:val="00CB1BE0"/>
    <w:rsid w:val="00D068D4"/>
    <w:rsid w:val="00D20A3D"/>
    <w:rsid w:val="00D73490"/>
    <w:rsid w:val="00D80B76"/>
    <w:rsid w:val="00D9469B"/>
    <w:rsid w:val="00DB2327"/>
    <w:rsid w:val="00DB64BE"/>
    <w:rsid w:val="00DC29C4"/>
    <w:rsid w:val="00E55C44"/>
    <w:rsid w:val="00E62547"/>
    <w:rsid w:val="00EE4E32"/>
    <w:rsid w:val="00EF29ED"/>
    <w:rsid w:val="00EF6F46"/>
    <w:rsid w:val="00F40908"/>
    <w:rsid w:val="00F95430"/>
    <w:rsid w:val="00FA4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8C673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8C673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312</TotalTime>
  <Pages>3</Pages>
  <Words>1056</Words>
  <Characters>6025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18</cp:revision>
  <cp:lastPrinted>2017-11-24T05:05:00Z</cp:lastPrinted>
  <dcterms:created xsi:type="dcterms:W3CDTF">2017-06-27T12:53:00Z</dcterms:created>
  <dcterms:modified xsi:type="dcterms:W3CDTF">2018-01-26T04:56:00Z</dcterms:modified>
</cp:coreProperties>
</file>