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2A3" w:rsidRDefault="006752A3">
      <w:pPr>
        <w:rPr>
          <w:sz w:val="24"/>
        </w:rPr>
      </w:pPr>
    </w:p>
    <w:p w:rsidR="006752A3" w:rsidRDefault="006752A3">
      <w:pPr>
        <w:rPr>
          <w:sz w:val="24"/>
        </w:rPr>
      </w:pPr>
    </w:p>
    <w:p w:rsidR="00263B9C" w:rsidRDefault="00263B9C" w:rsidP="00263B9C">
      <w:pPr>
        <w:jc w:val="center"/>
        <w:rPr>
          <w:sz w:val="24"/>
        </w:rPr>
      </w:pPr>
      <w:r>
        <w:rPr>
          <w:sz w:val="24"/>
        </w:rPr>
        <w:t xml:space="preserve">                                                                                                                                   </w:t>
      </w:r>
    </w:p>
    <w:p w:rsidR="00263B9C" w:rsidRDefault="00263B9C" w:rsidP="00263B9C">
      <w:pPr>
        <w:jc w:val="center"/>
        <w:rPr>
          <w:rFonts w:ascii="Century Gothic" w:hAnsi="Century Gothic" w:cs="Century Gothic"/>
        </w:rPr>
      </w:pPr>
      <w:r>
        <w:rPr>
          <w:rFonts w:ascii="Century Gothic" w:hAnsi="Century Gothic"/>
          <w:b/>
          <w:noProof/>
          <w:lang w:eastAsia="ru-RU"/>
        </w:rPr>
        <w:drawing>
          <wp:inline distT="0" distB="0" distL="0" distR="0">
            <wp:extent cx="1041400" cy="1054100"/>
            <wp:effectExtent l="1905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rsidR="00263B9C" w:rsidRDefault="00263B9C" w:rsidP="00263B9C">
      <w:pPr>
        <w:jc w:val="center"/>
        <w:rPr>
          <w:sz w:val="24"/>
          <w:szCs w:val="24"/>
        </w:rPr>
      </w:pPr>
      <w:r w:rsidRPr="001F2C9B">
        <w:t>Российская</w:t>
      </w:r>
      <w:r>
        <w:t xml:space="preserve"> </w:t>
      </w:r>
      <w:r w:rsidRPr="006F3BDB">
        <w:t>Федерация</w:t>
      </w:r>
    </w:p>
    <w:p w:rsidR="00263B9C" w:rsidRDefault="00263B9C" w:rsidP="00263B9C">
      <w:pPr>
        <w:jc w:val="center"/>
      </w:pPr>
      <w:r>
        <w:t>Самарская область</w:t>
      </w:r>
    </w:p>
    <w:p w:rsidR="00263B9C" w:rsidRPr="006F3BDB" w:rsidRDefault="00263B9C" w:rsidP="00263B9C">
      <w:pPr>
        <w:jc w:val="center"/>
      </w:pPr>
    </w:p>
    <w:p w:rsidR="00263B9C" w:rsidRPr="006F3BDB" w:rsidRDefault="00263B9C" w:rsidP="00263B9C">
      <w:pPr>
        <w:jc w:val="center"/>
        <w:rPr>
          <w:b/>
        </w:rPr>
      </w:pPr>
      <w:r w:rsidRPr="006F3BDB">
        <w:rPr>
          <w:b/>
        </w:rPr>
        <w:t>АДМИНИСТРАЦИЯ СЕЛЬСКОГО ПОСЕЛЕНИЯ ВАСИЛЬЕВКА</w:t>
      </w:r>
    </w:p>
    <w:p w:rsidR="00263B9C" w:rsidRPr="006F3BDB" w:rsidRDefault="00263B9C" w:rsidP="00263B9C">
      <w:pPr>
        <w:jc w:val="center"/>
        <w:rPr>
          <w:b/>
        </w:rPr>
      </w:pPr>
      <w:r w:rsidRPr="006F3BDB">
        <w:rPr>
          <w:b/>
        </w:rPr>
        <w:t xml:space="preserve">МУНИЦИПАЛЬНОГО РАЙОНА </w:t>
      </w:r>
      <w:proofErr w:type="gramStart"/>
      <w:r w:rsidRPr="006F3BDB">
        <w:rPr>
          <w:b/>
        </w:rPr>
        <w:t>СТАВРОПОЛЬСКИЙ</w:t>
      </w:r>
      <w:proofErr w:type="gramEnd"/>
    </w:p>
    <w:p w:rsidR="00263B9C" w:rsidRPr="006F3BDB" w:rsidRDefault="00263B9C" w:rsidP="00263B9C">
      <w:pPr>
        <w:jc w:val="center"/>
        <w:rPr>
          <w:b/>
        </w:rPr>
      </w:pPr>
      <w:r w:rsidRPr="006F3BDB">
        <w:rPr>
          <w:b/>
        </w:rPr>
        <w:t>САМАРСКОЙ ОБЛАСТИ</w:t>
      </w:r>
    </w:p>
    <w:p w:rsidR="00263B9C" w:rsidRDefault="00263B9C" w:rsidP="00263B9C">
      <w:pPr>
        <w:jc w:val="both"/>
        <w:rPr>
          <w:b/>
          <w:sz w:val="24"/>
          <w:szCs w:val="24"/>
        </w:rPr>
      </w:pPr>
    </w:p>
    <w:p w:rsidR="00E113CB" w:rsidRPr="0034191D" w:rsidRDefault="00E113CB" w:rsidP="00263B9C">
      <w:pPr>
        <w:jc w:val="both"/>
        <w:rPr>
          <w:b/>
          <w:sz w:val="24"/>
          <w:szCs w:val="24"/>
        </w:rPr>
      </w:pPr>
    </w:p>
    <w:p w:rsidR="00263B9C" w:rsidRDefault="00263B9C" w:rsidP="00263B9C">
      <w:pPr>
        <w:jc w:val="center"/>
        <w:rPr>
          <w:b/>
          <w:sz w:val="24"/>
          <w:szCs w:val="24"/>
        </w:rPr>
      </w:pPr>
      <w:r>
        <w:rPr>
          <w:b/>
          <w:sz w:val="24"/>
          <w:szCs w:val="24"/>
        </w:rPr>
        <w:t>ПОСТАНОВЛЕНИЕ</w:t>
      </w:r>
    </w:p>
    <w:p w:rsidR="00E113CB" w:rsidRPr="0034191D" w:rsidRDefault="00E113CB" w:rsidP="00263B9C">
      <w:pPr>
        <w:jc w:val="center"/>
        <w:rPr>
          <w:b/>
          <w:sz w:val="24"/>
          <w:szCs w:val="24"/>
        </w:rPr>
      </w:pPr>
    </w:p>
    <w:p w:rsidR="00263B9C" w:rsidRDefault="00E113CB" w:rsidP="00263B9C">
      <w:pPr>
        <w:rPr>
          <w:b/>
          <w:sz w:val="24"/>
          <w:szCs w:val="24"/>
        </w:rPr>
      </w:pPr>
      <w:r>
        <w:rPr>
          <w:b/>
          <w:sz w:val="24"/>
          <w:szCs w:val="24"/>
        </w:rPr>
        <w:t>от 08</w:t>
      </w:r>
      <w:r w:rsidR="00263B9C">
        <w:rPr>
          <w:b/>
          <w:sz w:val="24"/>
          <w:szCs w:val="24"/>
        </w:rPr>
        <w:t>.02.2016</w:t>
      </w:r>
      <w:r w:rsidR="00263B9C" w:rsidRPr="0034191D">
        <w:rPr>
          <w:b/>
          <w:sz w:val="24"/>
          <w:szCs w:val="24"/>
        </w:rPr>
        <w:t xml:space="preserve">г.                                                                 </w:t>
      </w:r>
      <w:r>
        <w:rPr>
          <w:b/>
          <w:sz w:val="24"/>
          <w:szCs w:val="24"/>
        </w:rPr>
        <w:t xml:space="preserve">         </w:t>
      </w:r>
      <w:r w:rsidR="00263B9C" w:rsidRPr="0034191D">
        <w:rPr>
          <w:b/>
          <w:sz w:val="24"/>
          <w:szCs w:val="24"/>
        </w:rPr>
        <w:t xml:space="preserve">                           </w:t>
      </w:r>
      <w:r w:rsidR="00263B9C">
        <w:rPr>
          <w:b/>
          <w:sz w:val="24"/>
          <w:szCs w:val="24"/>
        </w:rPr>
        <w:t xml:space="preserve">                          </w:t>
      </w:r>
      <w:r w:rsidR="00263B9C" w:rsidRPr="0034191D">
        <w:rPr>
          <w:b/>
          <w:sz w:val="24"/>
          <w:szCs w:val="24"/>
        </w:rPr>
        <w:t xml:space="preserve">№  </w:t>
      </w:r>
      <w:r>
        <w:rPr>
          <w:b/>
          <w:sz w:val="24"/>
          <w:szCs w:val="24"/>
        </w:rPr>
        <w:t>12</w:t>
      </w:r>
    </w:p>
    <w:p w:rsidR="00E113CB" w:rsidRPr="0034191D" w:rsidRDefault="00E113CB" w:rsidP="00263B9C">
      <w:pPr>
        <w:rPr>
          <w:b/>
          <w:sz w:val="24"/>
          <w:szCs w:val="24"/>
        </w:rPr>
      </w:pPr>
    </w:p>
    <w:p w:rsidR="00263B9C" w:rsidRDefault="00263B9C" w:rsidP="00263B9C">
      <w:pPr>
        <w:pStyle w:val="1"/>
        <w:tabs>
          <w:tab w:val="left" w:pos="0"/>
        </w:tabs>
        <w:spacing w:line="276" w:lineRule="auto"/>
        <w:jc w:val="center"/>
        <w:rPr>
          <w:b/>
          <w:szCs w:val="24"/>
        </w:rPr>
      </w:pPr>
      <w:r w:rsidRPr="00DA19AC">
        <w:rPr>
          <w:b/>
          <w:szCs w:val="24"/>
        </w:rPr>
        <w:t>О подготовке  и проведении пропуска паводковых  вод на территории</w:t>
      </w:r>
    </w:p>
    <w:p w:rsidR="00263B9C" w:rsidRPr="00DA19AC" w:rsidRDefault="00263B9C" w:rsidP="00263B9C">
      <w:pPr>
        <w:pStyle w:val="1"/>
        <w:tabs>
          <w:tab w:val="left" w:pos="0"/>
        </w:tabs>
        <w:spacing w:line="276" w:lineRule="auto"/>
        <w:jc w:val="center"/>
        <w:rPr>
          <w:b/>
          <w:szCs w:val="24"/>
        </w:rPr>
      </w:pPr>
      <w:r w:rsidRPr="00DA19AC">
        <w:rPr>
          <w:b/>
          <w:szCs w:val="24"/>
        </w:rPr>
        <w:t xml:space="preserve"> </w:t>
      </w:r>
      <w:r>
        <w:rPr>
          <w:b/>
          <w:szCs w:val="24"/>
        </w:rPr>
        <w:t>сельского поселения Васильевка</w:t>
      </w:r>
      <w:r w:rsidRPr="00DA19AC">
        <w:rPr>
          <w:b/>
          <w:szCs w:val="24"/>
        </w:rPr>
        <w:t xml:space="preserve"> в 2016 году</w:t>
      </w:r>
    </w:p>
    <w:p w:rsidR="00263B9C" w:rsidRPr="0034191D" w:rsidRDefault="00263B9C" w:rsidP="00263B9C">
      <w:pPr>
        <w:jc w:val="both"/>
        <w:rPr>
          <w:b/>
          <w:sz w:val="24"/>
          <w:szCs w:val="24"/>
        </w:rPr>
      </w:pPr>
    </w:p>
    <w:p w:rsidR="00263B9C" w:rsidRPr="0034191D" w:rsidRDefault="00263B9C" w:rsidP="00263B9C">
      <w:pPr>
        <w:jc w:val="both"/>
        <w:rPr>
          <w:b/>
          <w:sz w:val="24"/>
          <w:szCs w:val="24"/>
        </w:rPr>
      </w:pPr>
    </w:p>
    <w:p w:rsidR="00263B9C" w:rsidRPr="00DA19AC" w:rsidRDefault="00263B9C" w:rsidP="00263B9C">
      <w:pPr>
        <w:pStyle w:val="a6"/>
        <w:ind w:firstLine="360"/>
        <w:rPr>
          <w:szCs w:val="24"/>
        </w:rPr>
      </w:pPr>
      <w:r w:rsidRPr="00DA19AC">
        <w:rPr>
          <w:szCs w:val="24"/>
        </w:rPr>
        <w:t>В соответствии с Федеральным законом  «О защите населения и территорий от чрезвычайных ситуаций природного и техногенного характера» от 21.12.1994г.  № 68- ФЗ  и в целях предотвращения и сокращения возможного ущерба от весеннего паводка:</w:t>
      </w:r>
    </w:p>
    <w:p w:rsidR="00263B9C" w:rsidRPr="0034191D" w:rsidRDefault="00263B9C" w:rsidP="00263B9C">
      <w:pPr>
        <w:jc w:val="both"/>
        <w:rPr>
          <w:sz w:val="24"/>
          <w:szCs w:val="24"/>
        </w:rPr>
      </w:pPr>
    </w:p>
    <w:p w:rsidR="00263B9C" w:rsidRPr="00E113CB" w:rsidRDefault="00263B9C" w:rsidP="00E113CB">
      <w:pPr>
        <w:pStyle w:val="a6"/>
        <w:numPr>
          <w:ilvl w:val="0"/>
          <w:numId w:val="2"/>
        </w:numPr>
        <w:tabs>
          <w:tab w:val="left" w:pos="360"/>
        </w:tabs>
        <w:spacing w:line="276" w:lineRule="auto"/>
        <w:rPr>
          <w:szCs w:val="24"/>
        </w:rPr>
      </w:pPr>
      <w:r>
        <w:rPr>
          <w:szCs w:val="24"/>
        </w:rPr>
        <w:t xml:space="preserve">Создать </w:t>
      </w:r>
      <w:r w:rsidRPr="00DA19AC">
        <w:rPr>
          <w:szCs w:val="24"/>
        </w:rPr>
        <w:t xml:space="preserve"> постоянно действующую </w:t>
      </w:r>
      <w:proofErr w:type="spellStart"/>
      <w:r w:rsidRPr="00DA19AC">
        <w:rPr>
          <w:szCs w:val="24"/>
        </w:rPr>
        <w:t>противопаводковую</w:t>
      </w:r>
      <w:proofErr w:type="spellEnd"/>
      <w:r w:rsidRPr="00DA19AC">
        <w:rPr>
          <w:szCs w:val="24"/>
        </w:rPr>
        <w:t xml:space="preserve"> комиссию в составе:</w:t>
      </w:r>
    </w:p>
    <w:p w:rsidR="00263B9C" w:rsidRPr="00C84A5C" w:rsidRDefault="00E113CB" w:rsidP="00E113CB">
      <w:pPr>
        <w:pStyle w:val="a6"/>
        <w:ind w:firstLine="0"/>
        <w:rPr>
          <w:szCs w:val="24"/>
          <w:u w:val="single"/>
        </w:rPr>
      </w:pPr>
      <w:r>
        <w:rPr>
          <w:szCs w:val="24"/>
        </w:rPr>
        <w:t xml:space="preserve">       </w:t>
      </w:r>
      <w:r w:rsidR="00263B9C">
        <w:rPr>
          <w:szCs w:val="24"/>
        </w:rPr>
        <w:t xml:space="preserve"> </w:t>
      </w:r>
      <w:r w:rsidR="00263B9C" w:rsidRPr="00C84A5C">
        <w:rPr>
          <w:szCs w:val="24"/>
          <w:u w:val="single"/>
        </w:rPr>
        <w:t>Председатель комиссии:</w:t>
      </w:r>
    </w:p>
    <w:p w:rsidR="00263B9C" w:rsidRDefault="00263B9C" w:rsidP="00263B9C">
      <w:pPr>
        <w:spacing w:after="120"/>
        <w:jc w:val="both"/>
        <w:rPr>
          <w:sz w:val="24"/>
          <w:szCs w:val="24"/>
        </w:rPr>
      </w:pPr>
      <w:r>
        <w:rPr>
          <w:sz w:val="24"/>
          <w:szCs w:val="24"/>
        </w:rPr>
        <w:t xml:space="preserve"> </w:t>
      </w:r>
      <w:r w:rsidRPr="00423025">
        <w:rPr>
          <w:sz w:val="24"/>
          <w:szCs w:val="24"/>
        </w:rPr>
        <w:t>Ю.А. ПИСАРЦЕВ, глава администрации</w:t>
      </w:r>
      <w:r>
        <w:rPr>
          <w:sz w:val="24"/>
          <w:szCs w:val="24"/>
        </w:rPr>
        <w:t>;</w:t>
      </w:r>
      <w:r w:rsidRPr="00423025">
        <w:rPr>
          <w:sz w:val="24"/>
          <w:szCs w:val="24"/>
        </w:rPr>
        <w:t xml:space="preserve"> </w:t>
      </w:r>
    </w:p>
    <w:p w:rsidR="00263B9C" w:rsidRPr="00C84A5C" w:rsidRDefault="00263B9C" w:rsidP="00263B9C">
      <w:pPr>
        <w:jc w:val="both"/>
        <w:rPr>
          <w:sz w:val="24"/>
          <w:szCs w:val="24"/>
          <w:u w:val="single"/>
        </w:rPr>
      </w:pPr>
      <w:r>
        <w:rPr>
          <w:sz w:val="24"/>
          <w:szCs w:val="24"/>
        </w:rPr>
        <w:t xml:space="preserve">       </w:t>
      </w:r>
      <w:r w:rsidR="00E113CB">
        <w:rPr>
          <w:sz w:val="24"/>
          <w:szCs w:val="24"/>
        </w:rPr>
        <w:t xml:space="preserve"> </w:t>
      </w:r>
      <w:r w:rsidRPr="00C84A5C">
        <w:rPr>
          <w:sz w:val="24"/>
          <w:szCs w:val="24"/>
          <w:u w:val="single"/>
        </w:rPr>
        <w:t>Заместитель председателя комиссии:</w:t>
      </w:r>
    </w:p>
    <w:p w:rsidR="00E113CB" w:rsidRDefault="00263B9C" w:rsidP="00263B9C">
      <w:pPr>
        <w:jc w:val="both"/>
        <w:rPr>
          <w:sz w:val="24"/>
          <w:szCs w:val="24"/>
        </w:rPr>
      </w:pPr>
      <w:r w:rsidRPr="00423025">
        <w:rPr>
          <w:sz w:val="24"/>
          <w:szCs w:val="24"/>
        </w:rPr>
        <w:t xml:space="preserve"> </w:t>
      </w:r>
      <w:r w:rsidR="003131D4" w:rsidRPr="00423025">
        <w:rPr>
          <w:sz w:val="24"/>
          <w:szCs w:val="24"/>
        </w:rPr>
        <w:t>А. В. ХАЛЬ</w:t>
      </w:r>
      <w:r w:rsidR="003131D4">
        <w:rPr>
          <w:sz w:val="24"/>
          <w:szCs w:val="24"/>
        </w:rPr>
        <w:t>ЗОВ, зам. главы  администрации;</w:t>
      </w:r>
    </w:p>
    <w:p w:rsidR="00263B9C" w:rsidRDefault="00263B9C" w:rsidP="00263B9C">
      <w:pPr>
        <w:jc w:val="both"/>
        <w:rPr>
          <w:sz w:val="24"/>
          <w:szCs w:val="24"/>
        </w:rPr>
      </w:pPr>
      <w:r w:rsidRPr="00423025">
        <w:rPr>
          <w:sz w:val="24"/>
          <w:szCs w:val="24"/>
        </w:rPr>
        <w:t xml:space="preserve"> </w:t>
      </w:r>
    </w:p>
    <w:p w:rsidR="003131D4" w:rsidRDefault="00263B9C" w:rsidP="003131D4">
      <w:pPr>
        <w:jc w:val="both"/>
        <w:rPr>
          <w:sz w:val="24"/>
          <w:szCs w:val="24"/>
          <w:u w:val="single"/>
        </w:rPr>
      </w:pPr>
      <w:r>
        <w:rPr>
          <w:sz w:val="24"/>
          <w:szCs w:val="24"/>
        </w:rPr>
        <w:t xml:space="preserve">        </w:t>
      </w:r>
      <w:r w:rsidRPr="00C84A5C">
        <w:rPr>
          <w:sz w:val="24"/>
          <w:szCs w:val="24"/>
          <w:u w:val="single"/>
        </w:rPr>
        <w:t>Члены комиссии:</w:t>
      </w:r>
    </w:p>
    <w:p w:rsidR="003131D4" w:rsidRPr="003131D4" w:rsidRDefault="003131D4" w:rsidP="003131D4">
      <w:pPr>
        <w:jc w:val="both"/>
        <w:rPr>
          <w:sz w:val="24"/>
          <w:szCs w:val="24"/>
          <w:u w:val="single"/>
        </w:rPr>
      </w:pPr>
      <w:r>
        <w:rPr>
          <w:sz w:val="24"/>
          <w:szCs w:val="24"/>
        </w:rPr>
        <w:t xml:space="preserve"> </w:t>
      </w:r>
      <w:r w:rsidRPr="00423025">
        <w:rPr>
          <w:sz w:val="24"/>
          <w:szCs w:val="24"/>
        </w:rPr>
        <w:t>А.А.</w:t>
      </w:r>
      <w:r>
        <w:rPr>
          <w:sz w:val="24"/>
          <w:szCs w:val="24"/>
        </w:rPr>
        <w:t xml:space="preserve"> </w:t>
      </w:r>
      <w:r w:rsidRPr="00423025">
        <w:rPr>
          <w:sz w:val="24"/>
          <w:szCs w:val="24"/>
        </w:rPr>
        <w:t xml:space="preserve">СЕМЕНОВСКИЙ, мастер участка СРС </w:t>
      </w:r>
      <w:proofErr w:type="gramStart"/>
      <w:r w:rsidRPr="00423025">
        <w:rPr>
          <w:sz w:val="24"/>
          <w:szCs w:val="24"/>
        </w:rPr>
        <w:t>с</w:t>
      </w:r>
      <w:proofErr w:type="gramEnd"/>
      <w:r w:rsidRPr="00423025">
        <w:rPr>
          <w:sz w:val="24"/>
          <w:szCs w:val="24"/>
        </w:rPr>
        <w:t xml:space="preserve">. Васильевка  </w:t>
      </w:r>
      <w:r>
        <w:rPr>
          <w:sz w:val="24"/>
          <w:szCs w:val="24"/>
        </w:rPr>
        <w:t>(по согласованию);</w:t>
      </w:r>
    </w:p>
    <w:p w:rsidR="00263B9C" w:rsidRPr="00423025" w:rsidRDefault="00263B9C" w:rsidP="00263B9C">
      <w:pPr>
        <w:jc w:val="both"/>
        <w:rPr>
          <w:sz w:val="24"/>
          <w:szCs w:val="24"/>
        </w:rPr>
      </w:pPr>
      <w:r w:rsidRPr="00423025">
        <w:rPr>
          <w:sz w:val="24"/>
          <w:szCs w:val="24"/>
        </w:rPr>
        <w:t xml:space="preserve"> </w:t>
      </w:r>
      <w:r w:rsidR="003131D4">
        <w:rPr>
          <w:sz w:val="24"/>
          <w:szCs w:val="24"/>
        </w:rPr>
        <w:t xml:space="preserve">Л.Н. </w:t>
      </w:r>
      <w:r w:rsidRPr="00423025">
        <w:rPr>
          <w:sz w:val="24"/>
          <w:szCs w:val="24"/>
        </w:rPr>
        <w:t>КАЛАШОНКОВА, заведую</w:t>
      </w:r>
      <w:r>
        <w:rPr>
          <w:sz w:val="24"/>
          <w:szCs w:val="24"/>
        </w:rPr>
        <w:t>щая врачебной амбулаторией  (по согласованию);</w:t>
      </w:r>
      <w:r w:rsidRPr="00423025">
        <w:rPr>
          <w:sz w:val="24"/>
          <w:szCs w:val="24"/>
        </w:rPr>
        <w:t xml:space="preserve">    </w:t>
      </w:r>
    </w:p>
    <w:p w:rsidR="00263B9C" w:rsidRDefault="00E113CB" w:rsidP="00263B9C">
      <w:pPr>
        <w:jc w:val="both"/>
        <w:rPr>
          <w:sz w:val="24"/>
          <w:szCs w:val="24"/>
        </w:rPr>
      </w:pPr>
      <w:r>
        <w:rPr>
          <w:sz w:val="24"/>
          <w:szCs w:val="24"/>
        </w:rPr>
        <w:t xml:space="preserve"> </w:t>
      </w:r>
      <w:r w:rsidR="00263B9C" w:rsidRPr="00423025">
        <w:rPr>
          <w:sz w:val="24"/>
          <w:szCs w:val="24"/>
        </w:rPr>
        <w:t>А.В. АНТОНОВ, оперуполн</w:t>
      </w:r>
      <w:r w:rsidR="003131D4">
        <w:rPr>
          <w:sz w:val="24"/>
          <w:szCs w:val="24"/>
        </w:rPr>
        <w:t xml:space="preserve">омоченный </w:t>
      </w:r>
      <w:proofErr w:type="gramStart"/>
      <w:r w:rsidR="003131D4">
        <w:rPr>
          <w:sz w:val="24"/>
          <w:szCs w:val="24"/>
        </w:rPr>
        <w:t>Ставропольского</w:t>
      </w:r>
      <w:proofErr w:type="gramEnd"/>
      <w:r w:rsidR="003131D4">
        <w:rPr>
          <w:sz w:val="24"/>
          <w:szCs w:val="24"/>
        </w:rPr>
        <w:t xml:space="preserve"> РОВД </w:t>
      </w:r>
      <w:r w:rsidR="00263B9C" w:rsidRPr="00423025">
        <w:rPr>
          <w:sz w:val="24"/>
          <w:szCs w:val="24"/>
        </w:rPr>
        <w:t xml:space="preserve"> (по согласованию)</w:t>
      </w:r>
      <w:r w:rsidR="00263B9C">
        <w:rPr>
          <w:sz w:val="24"/>
          <w:szCs w:val="24"/>
        </w:rPr>
        <w:t>.</w:t>
      </w:r>
    </w:p>
    <w:p w:rsidR="00E113CB" w:rsidRPr="00DA19AC" w:rsidRDefault="00E113CB" w:rsidP="00263B9C">
      <w:pPr>
        <w:jc w:val="both"/>
        <w:rPr>
          <w:sz w:val="24"/>
          <w:szCs w:val="24"/>
        </w:rPr>
      </w:pPr>
    </w:p>
    <w:p w:rsidR="00263B9C" w:rsidRPr="00DA19AC" w:rsidRDefault="00263B9C" w:rsidP="00263B9C">
      <w:pPr>
        <w:pStyle w:val="a6"/>
        <w:numPr>
          <w:ilvl w:val="0"/>
          <w:numId w:val="2"/>
        </w:numPr>
        <w:tabs>
          <w:tab w:val="left" w:pos="360"/>
        </w:tabs>
        <w:spacing w:line="276" w:lineRule="auto"/>
        <w:rPr>
          <w:szCs w:val="24"/>
        </w:rPr>
      </w:pPr>
      <w:r w:rsidRPr="00DA19AC">
        <w:rPr>
          <w:szCs w:val="24"/>
        </w:rPr>
        <w:t xml:space="preserve">Утвердить мероприятия по подготовке и пропуску паводковых вод </w:t>
      </w:r>
      <w:r w:rsidR="003131D4">
        <w:rPr>
          <w:szCs w:val="24"/>
        </w:rPr>
        <w:t xml:space="preserve">на территории </w:t>
      </w:r>
      <w:r w:rsidRPr="00DA19AC">
        <w:rPr>
          <w:szCs w:val="24"/>
        </w:rPr>
        <w:t xml:space="preserve"> </w:t>
      </w:r>
      <w:r>
        <w:rPr>
          <w:szCs w:val="24"/>
        </w:rPr>
        <w:t xml:space="preserve">сельского поселения Васильевка </w:t>
      </w:r>
      <w:r w:rsidRPr="00DA19AC">
        <w:rPr>
          <w:szCs w:val="24"/>
        </w:rPr>
        <w:t>в 2016 г. (Приложение № 1)</w:t>
      </w:r>
    </w:p>
    <w:p w:rsidR="00263B9C" w:rsidRPr="00DA19AC" w:rsidRDefault="00263B9C" w:rsidP="00263B9C">
      <w:pPr>
        <w:pStyle w:val="a6"/>
        <w:numPr>
          <w:ilvl w:val="0"/>
          <w:numId w:val="2"/>
        </w:numPr>
        <w:tabs>
          <w:tab w:val="left" w:pos="360"/>
        </w:tabs>
        <w:spacing w:line="276" w:lineRule="auto"/>
        <w:rPr>
          <w:szCs w:val="24"/>
        </w:rPr>
      </w:pPr>
      <w:r>
        <w:rPr>
          <w:szCs w:val="24"/>
        </w:rPr>
        <w:t xml:space="preserve"> Р</w:t>
      </w:r>
      <w:r w:rsidRPr="00DA19AC">
        <w:rPr>
          <w:szCs w:val="24"/>
        </w:rPr>
        <w:t>уководителям предприятий, организаций, учреждений всех форм собственности подготовить до 01.03.2016г.  все аварийно – спасательные службы (материально и технически) к пропуску   паводковых   вод.</w:t>
      </w:r>
    </w:p>
    <w:p w:rsidR="00263B9C" w:rsidRPr="00DA19AC" w:rsidRDefault="00263B9C" w:rsidP="00263B9C">
      <w:pPr>
        <w:pStyle w:val="a6"/>
        <w:numPr>
          <w:ilvl w:val="0"/>
          <w:numId w:val="2"/>
        </w:numPr>
        <w:tabs>
          <w:tab w:val="left" w:pos="360"/>
        </w:tabs>
        <w:spacing w:line="276" w:lineRule="auto"/>
        <w:rPr>
          <w:szCs w:val="24"/>
        </w:rPr>
      </w:pPr>
      <w:r>
        <w:rPr>
          <w:szCs w:val="24"/>
        </w:rPr>
        <w:t xml:space="preserve">   </w:t>
      </w:r>
      <w:proofErr w:type="spellStart"/>
      <w:r>
        <w:rPr>
          <w:szCs w:val="24"/>
        </w:rPr>
        <w:t>Противопаводковой</w:t>
      </w:r>
      <w:proofErr w:type="spellEnd"/>
      <w:r>
        <w:rPr>
          <w:szCs w:val="24"/>
        </w:rPr>
        <w:t xml:space="preserve"> комиссии</w:t>
      </w:r>
      <w:r w:rsidRPr="00DA19AC">
        <w:rPr>
          <w:szCs w:val="24"/>
        </w:rPr>
        <w:t xml:space="preserve"> отработать:</w:t>
      </w:r>
    </w:p>
    <w:p w:rsidR="00263B9C" w:rsidRPr="00DA19AC" w:rsidRDefault="00263B9C" w:rsidP="00263B9C">
      <w:pPr>
        <w:pStyle w:val="a6"/>
        <w:numPr>
          <w:ilvl w:val="1"/>
          <w:numId w:val="2"/>
        </w:numPr>
        <w:tabs>
          <w:tab w:val="left" w:pos="540"/>
        </w:tabs>
        <w:spacing w:line="276" w:lineRule="auto"/>
        <w:rPr>
          <w:szCs w:val="24"/>
        </w:rPr>
      </w:pPr>
      <w:r w:rsidRPr="00DA19AC">
        <w:rPr>
          <w:szCs w:val="24"/>
        </w:rPr>
        <w:t xml:space="preserve">состав постоянно действующей </w:t>
      </w:r>
      <w:proofErr w:type="spellStart"/>
      <w:r w:rsidRPr="00DA19AC">
        <w:rPr>
          <w:szCs w:val="24"/>
        </w:rPr>
        <w:t>противопаводковой</w:t>
      </w:r>
      <w:proofErr w:type="spellEnd"/>
      <w:r w:rsidRPr="00DA19AC">
        <w:rPr>
          <w:szCs w:val="24"/>
        </w:rPr>
        <w:t xml:space="preserve"> группы для решения задач по защите населения и территорий от затопления;</w:t>
      </w:r>
    </w:p>
    <w:p w:rsidR="00263B9C" w:rsidRPr="00DA19AC" w:rsidRDefault="00263B9C" w:rsidP="00263B9C">
      <w:pPr>
        <w:pStyle w:val="a6"/>
        <w:numPr>
          <w:ilvl w:val="1"/>
          <w:numId w:val="2"/>
        </w:numPr>
        <w:tabs>
          <w:tab w:val="left" w:pos="540"/>
        </w:tabs>
        <w:spacing w:line="276" w:lineRule="auto"/>
        <w:rPr>
          <w:szCs w:val="24"/>
        </w:rPr>
      </w:pPr>
      <w:r w:rsidRPr="00DA19AC">
        <w:rPr>
          <w:szCs w:val="24"/>
        </w:rPr>
        <w:t>перечень населенных пунктов и территорий, находящихся в зоне периодического подтопления;</w:t>
      </w:r>
    </w:p>
    <w:p w:rsidR="00263B9C" w:rsidRPr="00DA19AC" w:rsidRDefault="00263B9C" w:rsidP="008E66E3">
      <w:pPr>
        <w:pStyle w:val="a6"/>
        <w:numPr>
          <w:ilvl w:val="1"/>
          <w:numId w:val="2"/>
        </w:numPr>
        <w:tabs>
          <w:tab w:val="left" w:pos="540"/>
        </w:tabs>
        <w:spacing w:line="276" w:lineRule="auto"/>
        <w:rPr>
          <w:szCs w:val="24"/>
        </w:rPr>
      </w:pPr>
      <w:r w:rsidRPr="00DA19AC">
        <w:rPr>
          <w:szCs w:val="24"/>
        </w:rPr>
        <w:lastRenderedPageBreak/>
        <w:t>перечень гидротехнических сооружений, опасных для промыва паводковыми водами и их разрушения;</w:t>
      </w:r>
    </w:p>
    <w:p w:rsidR="00263B9C" w:rsidRPr="00DA19AC" w:rsidRDefault="00263B9C" w:rsidP="008E66E3">
      <w:pPr>
        <w:pStyle w:val="a6"/>
        <w:numPr>
          <w:ilvl w:val="1"/>
          <w:numId w:val="2"/>
        </w:numPr>
        <w:tabs>
          <w:tab w:val="left" w:pos="540"/>
        </w:tabs>
        <w:spacing w:line="276" w:lineRule="auto"/>
        <w:rPr>
          <w:szCs w:val="24"/>
        </w:rPr>
      </w:pPr>
      <w:r w:rsidRPr="00DA19AC">
        <w:rPr>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263B9C" w:rsidRPr="00DA19AC" w:rsidRDefault="00263B9C" w:rsidP="008E66E3">
      <w:pPr>
        <w:pStyle w:val="a6"/>
        <w:numPr>
          <w:ilvl w:val="1"/>
          <w:numId w:val="2"/>
        </w:numPr>
        <w:tabs>
          <w:tab w:val="left" w:pos="540"/>
        </w:tabs>
        <w:spacing w:line="276" w:lineRule="auto"/>
        <w:rPr>
          <w:szCs w:val="24"/>
        </w:rPr>
      </w:pPr>
      <w:r w:rsidRPr="00DA19AC">
        <w:rPr>
          <w:szCs w:val="24"/>
        </w:rPr>
        <w:t>планы эвакуации населения и скота при угрозе подтопления территорий;</w:t>
      </w:r>
    </w:p>
    <w:p w:rsidR="00263B9C" w:rsidRPr="00DA19AC" w:rsidRDefault="00263B9C" w:rsidP="008E66E3">
      <w:pPr>
        <w:pStyle w:val="a6"/>
        <w:numPr>
          <w:ilvl w:val="1"/>
          <w:numId w:val="2"/>
        </w:numPr>
        <w:tabs>
          <w:tab w:val="left" w:pos="540"/>
        </w:tabs>
        <w:spacing w:line="276" w:lineRule="auto"/>
        <w:rPr>
          <w:szCs w:val="24"/>
        </w:rPr>
      </w:pPr>
      <w:r w:rsidRPr="00DA19AC">
        <w:rPr>
          <w:szCs w:val="24"/>
        </w:rPr>
        <w:t>порядок сбора и обмена информации при защите населения и территории от паводка, а также порядок оповещения и информирования населения при угрозе возникновения чрезвычайной ситуации, связанной с паводком;</w:t>
      </w:r>
    </w:p>
    <w:p w:rsidR="00263B9C" w:rsidRPr="00DA19AC" w:rsidRDefault="00263B9C" w:rsidP="008E66E3">
      <w:pPr>
        <w:pStyle w:val="a6"/>
        <w:numPr>
          <w:ilvl w:val="1"/>
          <w:numId w:val="2"/>
        </w:numPr>
        <w:tabs>
          <w:tab w:val="left" w:pos="540"/>
        </w:tabs>
        <w:spacing w:line="276" w:lineRule="auto"/>
        <w:rPr>
          <w:szCs w:val="24"/>
        </w:rPr>
      </w:pPr>
      <w:r w:rsidRPr="00DA19AC">
        <w:rPr>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263B9C" w:rsidRPr="00DA19AC" w:rsidRDefault="00263B9C" w:rsidP="008E66E3">
      <w:pPr>
        <w:pStyle w:val="a6"/>
        <w:numPr>
          <w:ilvl w:val="1"/>
          <w:numId w:val="2"/>
        </w:numPr>
        <w:tabs>
          <w:tab w:val="left" w:pos="540"/>
        </w:tabs>
        <w:spacing w:line="276" w:lineRule="auto"/>
        <w:rPr>
          <w:szCs w:val="24"/>
        </w:rPr>
      </w:pPr>
      <w:r w:rsidRPr="00DA19AC">
        <w:rPr>
          <w:szCs w:val="24"/>
        </w:rPr>
        <w:t>резервы финансовых и материальных ресурсов для ликвидации чрезвычайных ситуаций, связанных с паводком.</w:t>
      </w:r>
    </w:p>
    <w:p w:rsidR="00263B9C" w:rsidRPr="00DA19AC" w:rsidRDefault="00263B9C" w:rsidP="008E66E3">
      <w:pPr>
        <w:pStyle w:val="a6"/>
        <w:numPr>
          <w:ilvl w:val="0"/>
          <w:numId w:val="2"/>
        </w:numPr>
        <w:tabs>
          <w:tab w:val="left" w:pos="360"/>
        </w:tabs>
        <w:spacing w:line="276" w:lineRule="auto"/>
        <w:rPr>
          <w:szCs w:val="24"/>
        </w:rPr>
      </w:pPr>
      <w:proofErr w:type="spellStart"/>
      <w:r w:rsidRPr="00DA19AC">
        <w:rPr>
          <w:szCs w:val="24"/>
        </w:rPr>
        <w:t>Противопавод</w:t>
      </w:r>
      <w:r>
        <w:rPr>
          <w:szCs w:val="24"/>
        </w:rPr>
        <w:t>ковой</w:t>
      </w:r>
      <w:proofErr w:type="spellEnd"/>
      <w:r>
        <w:rPr>
          <w:szCs w:val="24"/>
        </w:rPr>
        <w:t xml:space="preserve"> комиссии</w:t>
      </w:r>
      <w:r w:rsidRPr="00DA19AC">
        <w:rPr>
          <w:szCs w:val="24"/>
        </w:rPr>
        <w:t xml:space="preserve"> привлекать к ликвидации чрезвычайных ситуации, вызванных паводковыми водами, силы аварийно – спасательных   формирований  объектов </w:t>
      </w:r>
      <w:r w:rsidRPr="008E66E3">
        <w:rPr>
          <w:szCs w:val="24"/>
        </w:rPr>
        <w:t>экономики района.</w:t>
      </w:r>
    </w:p>
    <w:p w:rsidR="00263B9C" w:rsidRPr="008E66E3" w:rsidRDefault="00263B9C" w:rsidP="008E66E3">
      <w:pPr>
        <w:pStyle w:val="a6"/>
        <w:numPr>
          <w:ilvl w:val="0"/>
          <w:numId w:val="2"/>
        </w:numPr>
        <w:tabs>
          <w:tab w:val="left" w:pos="360"/>
        </w:tabs>
        <w:spacing w:line="276" w:lineRule="auto"/>
        <w:rPr>
          <w:szCs w:val="24"/>
        </w:rPr>
      </w:pPr>
      <w:r w:rsidRPr="008E66E3">
        <w:rPr>
          <w:szCs w:val="24"/>
        </w:rPr>
        <w:t>Финансирование последствий чрезвычайных ситуаций,</w:t>
      </w:r>
      <w:r w:rsidR="003131D4">
        <w:rPr>
          <w:szCs w:val="24"/>
        </w:rPr>
        <w:t xml:space="preserve"> связанных с паводком, осуществля</w:t>
      </w:r>
      <w:r w:rsidRPr="008E66E3">
        <w:rPr>
          <w:szCs w:val="24"/>
        </w:rPr>
        <w:t>ть из резервных фондов для финансирования мероприятий по ликвидации последствий чрезвычайной ситуации объектов экономики и из районного бюджета.</w:t>
      </w:r>
    </w:p>
    <w:p w:rsidR="00263B9C" w:rsidRPr="008E66E3" w:rsidRDefault="00263B9C" w:rsidP="008E66E3">
      <w:pPr>
        <w:pStyle w:val="a6"/>
        <w:numPr>
          <w:ilvl w:val="0"/>
          <w:numId w:val="2"/>
        </w:numPr>
        <w:tabs>
          <w:tab w:val="left" w:pos="360"/>
        </w:tabs>
        <w:spacing w:line="276" w:lineRule="auto"/>
        <w:rPr>
          <w:szCs w:val="24"/>
        </w:rPr>
      </w:pPr>
      <w:proofErr w:type="spellStart"/>
      <w:r>
        <w:rPr>
          <w:szCs w:val="24"/>
        </w:rPr>
        <w:t>Противопаводковой</w:t>
      </w:r>
      <w:proofErr w:type="spellEnd"/>
      <w:r>
        <w:rPr>
          <w:szCs w:val="24"/>
        </w:rPr>
        <w:t xml:space="preserve"> комиссии сельского поселения</w:t>
      </w:r>
      <w:r w:rsidRPr="00DA19AC">
        <w:rPr>
          <w:szCs w:val="24"/>
        </w:rPr>
        <w:t xml:space="preserve"> направлять ЕДДС </w:t>
      </w:r>
      <w:r w:rsidRPr="008E66E3">
        <w:rPr>
          <w:szCs w:val="24"/>
        </w:rPr>
        <w:t xml:space="preserve">администрации муниципального района </w:t>
      </w:r>
      <w:proofErr w:type="gramStart"/>
      <w:r w:rsidRPr="008E66E3">
        <w:rPr>
          <w:szCs w:val="24"/>
        </w:rPr>
        <w:t>Ставропольский</w:t>
      </w:r>
      <w:proofErr w:type="gramEnd"/>
      <w:r w:rsidRPr="008E66E3">
        <w:rPr>
          <w:szCs w:val="24"/>
        </w:rPr>
        <w:t xml:space="preserve"> сведения о паводковой обстановке и о выполненных мероприятиях в сельском поселении и на объектах (Приложение № 2).</w:t>
      </w:r>
    </w:p>
    <w:p w:rsidR="00263B9C" w:rsidRPr="00711A7F" w:rsidRDefault="00263B9C" w:rsidP="008E66E3">
      <w:pPr>
        <w:keepNext/>
        <w:keepLines/>
        <w:spacing w:line="276" w:lineRule="auto"/>
        <w:jc w:val="both"/>
        <w:rPr>
          <w:sz w:val="24"/>
          <w:szCs w:val="24"/>
        </w:rPr>
      </w:pPr>
      <w:r w:rsidRPr="008E66E3">
        <w:rPr>
          <w:color w:val="000000"/>
          <w:sz w:val="24"/>
          <w:szCs w:val="24"/>
        </w:rPr>
        <w:t xml:space="preserve">9. </w:t>
      </w:r>
      <w:r w:rsidR="008E66E3">
        <w:rPr>
          <w:color w:val="000000"/>
          <w:sz w:val="24"/>
          <w:szCs w:val="24"/>
        </w:rPr>
        <w:t xml:space="preserve">  </w:t>
      </w:r>
      <w:r w:rsidRPr="008E66E3">
        <w:rPr>
          <w:sz w:val="24"/>
          <w:szCs w:val="24"/>
        </w:rPr>
        <w:t>Опубликовать настоящее постановление в районной газете «Ставро</w:t>
      </w:r>
      <w:r w:rsidRPr="00711A7F">
        <w:rPr>
          <w:sz w:val="24"/>
          <w:szCs w:val="24"/>
        </w:rPr>
        <w:t>поль-на-Во</w:t>
      </w:r>
      <w:r>
        <w:rPr>
          <w:sz w:val="24"/>
          <w:szCs w:val="24"/>
        </w:rPr>
        <w:t>лге».</w:t>
      </w:r>
    </w:p>
    <w:p w:rsidR="00263B9C" w:rsidRDefault="00263B9C" w:rsidP="008E66E3">
      <w:pPr>
        <w:widowControl w:val="0"/>
        <w:shd w:val="clear" w:color="auto" w:fill="FFFFFF"/>
        <w:tabs>
          <w:tab w:val="left" w:pos="252"/>
        </w:tabs>
        <w:autoSpaceDE w:val="0"/>
        <w:autoSpaceDN w:val="0"/>
        <w:adjustRightInd w:val="0"/>
        <w:spacing w:line="276" w:lineRule="auto"/>
        <w:ind w:right="43"/>
        <w:jc w:val="both"/>
        <w:rPr>
          <w:color w:val="000000"/>
          <w:sz w:val="24"/>
          <w:szCs w:val="24"/>
        </w:rPr>
      </w:pPr>
      <w:r>
        <w:rPr>
          <w:color w:val="000000"/>
          <w:spacing w:val="-4"/>
          <w:sz w:val="24"/>
          <w:szCs w:val="24"/>
        </w:rPr>
        <w:t>10.</w:t>
      </w:r>
      <w:r w:rsidRPr="0034191D">
        <w:rPr>
          <w:color w:val="000000"/>
          <w:spacing w:val="-4"/>
          <w:sz w:val="24"/>
          <w:szCs w:val="24"/>
        </w:rPr>
        <w:t xml:space="preserve"> </w:t>
      </w:r>
      <w:proofErr w:type="gramStart"/>
      <w:r>
        <w:rPr>
          <w:sz w:val="24"/>
          <w:szCs w:val="24"/>
        </w:rPr>
        <w:t>Контроль за</w:t>
      </w:r>
      <w:proofErr w:type="gramEnd"/>
      <w:r>
        <w:rPr>
          <w:sz w:val="24"/>
          <w:szCs w:val="24"/>
        </w:rPr>
        <w:t xml:space="preserve"> исполнением настоящего распоряжения оставляю за собой.</w:t>
      </w:r>
      <w:r w:rsidRPr="0034191D">
        <w:rPr>
          <w:color w:val="000000"/>
          <w:sz w:val="24"/>
          <w:szCs w:val="24"/>
        </w:rPr>
        <w:t xml:space="preserve"> </w:t>
      </w:r>
    </w:p>
    <w:p w:rsidR="00263B9C" w:rsidRDefault="00263B9C" w:rsidP="008E66E3">
      <w:pPr>
        <w:widowControl w:val="0"/>
        <w:shd w:val="clear" w:color="auto" w:fill="FFFFFF"/>
        <w:tabs>
          <w:tab w:val="left" w:pos="252"/>
        </w:tabs>
        <w:autoSpaceDE w:val="0"/>
        <w:autoSpaceDN w:val="0"/>
        <w:adjustRightInd w:val="0"/>
        <w:spacing w:line="276" w:lineRule="auto"/>
        <w:ind w:right="43"/>
        <w:jc w:val="both"/>
        <w:rPr>
          <w:color w:val="000000"/>
          <w:sz w:val="24"/>
          <w:szCs w:val="24"/>
        </w:rPr>
      </w:pPr>
    </w:p>
    <w:p w:rsidR="00263B9C" w:rsidRDefault="00263B9C" w:rsidP="008E66E3">
      <w:pPr>
        <w:widowControl w:val="0"/>
        <w:shd w:val="clear" w:color="auto" w:fill="FFFFFF"/>
        <w:tabs>
          <w:tab w:val="left" w:pos="252"/>
        </w:tabs>
        <w:autoSpaceDE w:val="0"/>
        <w:autoSpaceDN w:val="0"/>
        <w:adjustRightInd w:val="0"/>
        <w:spacing w:line="276" w:lineRule="auto"/>
        <w:ind w:right="43"/>
        <w:jc w:val="both"/>
        <w:rPr>
          <w:color w:val="000000"/>
          <w:sz w:val="24"/>
          <w:szCs w:val="24"/>
        </w:rPr>
      </w:pPr>
    </w:p>
    <w:p w:rsidR="00E113CB" w:rsidRPr="00711A7F" w:rsidRDefault="00E113CB" w:rsidP="008E66E3">
      <w:pPr>
        <w:widowControl w:val="0"/>
        <w:shd w:val="clear" w:color="auto" w:fill="FFFFFF"/>
        <w:tabs>
          <w:tab w:val="left" w:pos="252"/>
        </w:tabs>
        <w:autoSpaceDE w:val="0"/>
        <w:autoSpaceDN w:val="0"/>
        <w:adjustRightInd w:val="0"/>
        <w:spacing w:line="276" w:lineRule="auto"/>
        <w:ind w:right="43"/>
        <w:jc w:val="both"/>
        <w:rPr>
          <w:color w:val="000000"/>
          <w:sz w:val="24"/>
          <w:szCs w:val="24"/>
        </w:rPr>
      </w:pPr>
    </w:p>
    <w:p w:rsidR="00263B9C" w:rsidRDefault="00263B9C" w:rsidP="00263B9C">
      <w:pPr>
        <w:widowControl w:val="0"/>
        <w:shd w:val="clear" w:color="auto" w:fill="FFFFFF"/>
        <w:tabs>
          <w:tab w:val="left" w:pos="252"/>
        </w:tabs>
        <w:autoSpaceDE w:val="0"/>
        <w:autoSpaceDN w:val="0"/>
        <w:adjustRightInd w:val="0"/>
        <w:ind w:right="43"/>
        <w:jc w:val="both"/>
        <w:rPr>
          <w:color w:val="000000"/>
          <w:spacing w:val="-25"/>
          <w:sz w:val="24"/>
          <w:szCs w:val="24"/>
        </w:rPr>
      </w:pPr>
      <w:r>
        <w:rPr>
          <w:sz w:val="24"/>
          <w:szCs w:val="24"/>
        </w:rPr>
        <w:t xml:space="preserve"> </w:t>
      </w:r>
      <w:r w:rsidRPr="0034191D">
        <w:rPr>
          <w:sz w:val="24"/>
          <w:szCs w:val="24"/>
        </w:rPr>
        <w:t xml:space="preserve">Глава администрации </w:t>
      </w:r>
    </w:p>
    <w:p w:rsidR="00263B9C" w:rsidRPr="00711A7F" w:rsidRDefault="00263B9C" w:rsidP="00263B9C">
      <w:pPr>
        <w:widowControl w:val="0"/>
        <w:shd w:val="clear" w:color="auto" w:fill="FFFFFF"/>
        <w:tabs>
          <w:tab w:val="left" w:pos="252"/>
        </w:tabs>
        <w:autoSpaceDE w:val="0"/>
        <w:autoSpaceDN w:val="0"/>
        <w:adjustRightInd w:val="0"/>
        <w:ind w:right="43"/>
        <w:jc w:val="both"/>
        <w:rPr>
          <w:color w:val="000000"/>
          <w:spacing w:val="-25"/>
          <w:sz w:val="24"/>
          <w:szCs w:val="24"/>
        </w:rPr>
      </w:pPr>
      <w:r w:rsidRPr="0034191D">
        <w:rPr>
          <w:sz w:val="24"/>
          <w:szCs w:val="24"/>
        </w:rPr>
        <w:t xml:space="preserve"> сельского поселения  Васильевка               </w:t>
      </w:r>
      <w:r>
        <w:rPr>
          <w:sz w:val="24"/>
          <w:szCs w:val="24"/>
        </w:rPr>
        <w:t xml:space="preserve">                     </w:t>
      </w:r>
      <w:r>
        <w:rPr>
          <w:sz w:val="24"/>
          <w:szCs w:val="24"/>
        </w:rPr>
        <w:tab/>
      </w:r>
      <w:r>
        <w:rPr>
          <w:sz w:val="24"/>
          <w:szCs w:val="24"/>
        </w:rPr>
        <w:tab/>
        <w:t xml:space="preserve">                      </w:t>
      </w:r>
      <w:r w:rsidRPr="0034191D">
        <w:rPr>
          <w:sz w:val="24"/>
          <w:szCs w:val="24"/>
        </w:rPr>
        <w:t xml:space="preserve">Ю.А. </w:t>
      </w:r>
      <w:proofErr w:type="spellStart"/>
      <w:r w:rsidRPr="0034191D">
        <w:rPr>
          <w:sz w:val="24"/>
          <w:szCs w:val="24"/>
        </w:rPr>
        <w:t>Писарцев</w:t>
      </w:r>
      <w:proofErr w:type="spellEnd"/>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263B9C" w:rsidRDefault="00263B9C" w:rsidP="00263B9C">
      <w:pPr>
        <w:jc w:val="both"/>
      </w:pPr>
    </w:p>
    <w:p w:rsidR="00E113CB" w:rsidRDefault="00E113CB" w:rsidP="00263B9C">
      <w:pPr>
        <w:jc w:val="both"/>
      </w:pPr>
    </w:p>
    <w:p w:rsidR="00E113CB" w:rsidRDefault="00E113CB" w:rsidP="00263B9C">
      <w:pPr>
        <w:jc w:val="both"/>
      </w:pPr>
    </w:p>
    <w:p w:rsidR="00E113CB" w:rsidRDefault="00E113CB" w:rsidP="00263B9C">
      <w:pPr>
        <w:jc w:val="both"/>
      </w:pPr>
    </w:p>
    <w:p w:rsidR="00E113CB" w:rsidRDefault="00E113CB" w:rsidP="00263B9C">
      <w:pPr>
        <w:jc w:val="both"/>
      </w:pPr>
    </w:p>
    <w:p w:rsidR="00E113CB" w:rsidRDefault="00E113CB" w:rsidP="00263B9C">
      <w:pPr>
        <w:jc w:val="both"/>
      </w:pPr>
    </w:p>
    <w:p w:rsidR="00E113CB" w:rsidRDefault="00E113CB" w:rsidP="00263B9C">
      <w:pPr>
        <w:jc w:val="both"/>
      </w:pPr>
    </w:p>
    <w:p w:rsidR="00E113CB" w:rsidRDefault="00E113CB" w:rsidP="00263B9C">
      <w:pPr>
        <w:jc w:val="both"/>
      </w:pPr>
    </w:p>
    <w:p w:rsidR="00263B9C" w:rsidRDefault="00263B9C" w:rsidP="00263B9C">
      <w:pPr>
        <w:jc w:val="both"/>
      </w:pPr>
    </w:p>
    <w:p w:rsidR="008E66E3" w:rsidRDefault="008E66E3" w:rsidP="00263B9C">
      <w:pPr>
        <w:jc w:val="both"/>
      </w:pPr>
    </w:p>
    <w:p w:rsidR="00263B9C" w:rsidRPr="002A2B79" w:rsidRDefault="00263B9C" w:rsidP="00263B9C">
      <w:pPr>
        <w:pStyle w:val="a6"/>
        <w:ind w:left="5103"/>
        <w:jc w:val="center"/>
        <w:rPr>
          <w:szCs w:val="24"/>
        </w:rPr>
      </w:pPr>
      <w:r w:rsidRPr="002A2B79">
        <w:rPr>
          <w:szCs w:val="24"/>
        </w:rPr>
        <w:t>Приложение № 1</w:t>
      </w:r>
    </w:p>
    <w:p w:rsidR="00263B9C" w:rsidRPr="002A2B79" w:rsidRDefault="00E113CB" w:rsidP="00E113CB">
      <w:pPr>
        <w:pStyle w:val="a6"/>
        <w:ind w:firstLine="0"/>
        <w:rPr>
          <w:szCs w:val="24"/>
        </w:rPr>
      </w:pPr>
      <w:r>
        <w:rPr>
          <w:szCs w:val="24"/>
        </w:rPr>
        <w:t xml:space="preserve">                                                                                             </w:t>
      </w:r>
      <w:r w:rsidR="00263B9C">
        <w:rPr>
          <w:szCs w:val="24"/>
        </w:rPr>
        <w:t xml:space="preserve">к постановлению главы </w:t>
      </w:r>
      <w:r w:rsidR="00263B9C" w:rsidRPr="002A2B79">
        <w:rPr>
          <w:szCs w:val="24"/>
        </w:rPr>
        <w:t>администрации</w:t>
      </w:r>
    </w:p>
    <w:p w:rsidR="00263B9C" w:rsidRPr="002A2B79" w:rsidRDefault="00263B9C" w:rsidP="00263B9C">
      <w:pPr>
        <w:pStyle w:val="a6"/>
        <w:ind w:left="5103"/>
        <w:jc w:val="center"/>
        <w:rPr>
          <w:szCs w:val="24"/>
        </w:rPr>
      </w:pPr>
      <w:r>
        <w:rPr>
          <w:szCs w:val="24"/>
        </w:rPr>
        <w:t>сельского поселения Васильевка</w:t>
      </w:r>
    </w:p>
    <w:p w:rsidR="00263B9C" w:rsidRPr="002A2B79" w:rsidRDefault="00263B9C" w:rsidP="00263B9C">
      <w:pPr>
        <w:pStyle w:val="a6"/>
        <w:ind w:left="5103"/>
        <w:jc w:val="center"/>
        <w:rPr>
          <w:szCs w:val="24"/>
        </w:rPr>
      </w:pPr>
      <w:r>
        <w:rPr>
          <w:szCs w:val="24"/>
        </w:rPr>
        <w:t xml:space="preserve">№ ___ от </w:t>
      </w:r>
      <w:proofErr w:type="spellStart"/>
      <w:r>
        <w:rPr>
          <w:szCs w:val="24"/>
        </w:rPr>
        <w:t>__________</w:t>
      </w:r>
      <w:proofErr w:type="gramStart"/>
      <w:r w:rsidRPr="002A2B79">
        <w:rPr>
          <w:szCs w:val="24"/>
        </w:rPr>
        <w:t>г</w:t>
      </w:r>
      <w:proofErr w:type="spellEnd"/>
      <w:proofErr w:type="gramEnd"/>
      <w:r w:rsidRPr="002A2B79">
        <w:rPr>
          <w:szCs w:val="24"/>
        </w:rPr>
        <w:t>.</w:t>
      </w:r>
    </w:p>
    <w:p w:rsidR="00263B9C" w:rsidRPr="002A2B79" w:rsidRDefault="00263B9C" w:rsidP="00263B9C">
      <w:pPr>
        <w:pStyle w:val="a6"/>
        <w:jc w:val="center"/>
        <w:rPr>
          <w:szCs w:val="24"/>
        </w:rPr>
      </w:pPr>
    </w:p>
    <w:p w:rsidR="00263B9C" w:rsidRPr="002A2B79" w:rsidRDefault="00263B9C" w:rsidP="00263B9C">
      <w:pPr>
        <w:pStyle w:val="a6"/>
        <w:jc w:val="center"/>
        <w:rPr>
          <w:szCs w:val="24"/>
        </w:rPr>
      </w:pPr>
    </w:p>
    <w:p w:rsidR="00263B9C" w:rsidRPr="003510C0" w:rsidRDefault="00263B9C" w:rsidP="00263B9C">
      <w:pPr>
        <w:jc w:val="center"/>
        <w:rPr>
          <w:sz w:val="24"/>
          <w:szCs w:val="24"/>
        </w:rPr>
      </w:pPr>
      <w:r w:rsidRPr="003510C0">
        <w:rPr>
          <w:sz w:val="24"/>
          <w:szCs w:val="24"/>
        </w:rPr>
        <w:t>Мероприятия</w:t>
      </w:r>
    </w:p>
    <w:p w:rsidR="00263B9C" w:rsidRPr="003510C0" w:rsidRDefault="00263B9C" w:rsidP="00263B9C">
      <w:pPr>
        <w:jc w:val="center"/>
        <w:rPr>
          <w:sz w:val="24"/>
          <w:szCs w:val="24"/>
        </w:rPr>
      </w:pPr>
      <w:r w:rsidRPr="003510C0">
        <w:rPr>
          <w:sz w:val="24"/>
          <w:szCs w:val="24"/>
        </w:rPr>
        <w:t xml:space="preserve">по подготовке и пропуску паводковых вод на территории сельского поселения Васильевка муниципального района </w:t>
      </w:r>
      <w:proofErr w:type="gramStart"/>
      <w:r w:rsidRPr="003510C0">
        <w:rPr>
          <w:sz w:val="24"/>
          <w:szCs w:val="24"/>
        </w:rPr>
        <w:t>Ставропольский</w:t>
      </w:r>
      <w:proofErr w:type="gramEnd"/>
      <w:r w:rsidRPr="003510C0">
        <w:rPr>
          <w:sz w:val="24"/>
          <w:szCs w:val="24"/>
        </w:rPr>
        <w:t xml:space="preserve"> Самарской области </w:t>
      </w:r>
    </w:p>
    <w:p w:rsidR="00263B9C" w:rsidRPr="003510C0" w:rsidRDefault="00263B9C" w:rsidP="00263B9C">
      <w:pPr>
        <w:jc w:val="center"/>
        <w:rPr>
          <w:sz w:val="24"/>
          <w:szCs w:val="24"/>
        </w:rPr>
      </w:pPr>
    </w:p>
    <w:p w:rsidR="00263B9C" w:rsidRDefault="00263B9C" w:rsidP="00263B9C">
      <w:pPr>
        <w:jc w:val="center"/>
        <w:rPr>
          <w:sz w:val="32"/>
          <w:szCs w:val="32"/>
        </w:rPr>
      </w:pPr>
    </w:p>
    <w:tbl>
      <w:tblPr>
        <w:tblStyle w:val="ab"/>
        <w:tblW w:w="10273" w:type="dxa"/>
        <w:tblInd w:w="-526" w:type="dxa"/>
        <w:tblLook w:val="04A0"/>
      </w:tblPr>
      <w:tblGrid>
        <w:gridCol w:w="540"/>
        <w:gridCol w:w="5683"/>
        <w:gridCol w:w="1796"/>
        <w:gridCol w:w="2254"/>
      </w:tblGrid>
      <w:tr w:rsidR="00263B9C" w:rsidRPr="006213F6" w:rsidTr="000A7B61">
        <w:tc>
          <w:tcPr>
            <w:tcW w:w="540" w:type="dxa"/>
          </w:tcPr>
          <w:p w:rsidR="00263B9C" w:rsidRPr="006213F6" w:rsidRDefault="00263B9C" w:rsidP="000A7B61">
            <w:pPr>
              <w:spacing w:line="276" w:lineRule="auto"/>
              <w:jc w:val="center"/>
              <w:rPr>
                <w:sz w:val="24"/>
                <w:szCs w:val="24"/>
              </w:rPr>
            </w:pPr>
            <w:r>
              <w:rPr>
                <w:sz w:val="24"/>
                <w:szCs w:val="24"/>
              </w:rPr>
              <w:t xml:space="preserve">№ </w:t>
            </w:r>
            <w:proofErr w:type="spellStart"/>
            <w:proofErr w:type="gramStart"/>
            <w:r>
              <w:rPr>
                <w:sz w:val="24"/>
                <w:szCs w:val="24"/>
              </w:rPr>
              <w:t>п</w:t>
            </w:r>
            <w:proofErr w:type="spellEnd"/>
            <w:proofErr w:type="gramEnd"/>
            <w:r>
              <w:rPr>
                <w:sz w:val="24"/>
                <w:szCs w:val="24"/>
              </w:rPr>
              <w:t>/</w:t>
            </w:r>
            <w:proofErr w:type="spellStart"/>
            <w:r>
              <w:rPr>
                <w:sz w:val="24"/>
                <w:szCs w:val="24"/>
              </w:rPr>
              <w:t>п</w:t>
            </w:r>
            <w:proofErr w:type="spellEnd"/>
          </w:p>
        </w:tc>
        <w:tc>
          <w:tcPr>
            <w:tcW w:w="5695" w:type="dxa"/>
          </w:tcPr>
          <w:p w:rsidR="00263B9C" w:rsidRPr="006213F6" w:rsidRDefault="00263B9C" w:rsidP="000A7B61">
            <w:pPr>
              <w:spacing w:line="276" w:lineRule="auto"/>
              <w:jc w:val="center"/>
              <w:rPr>
                <w:sz w:val="24"/>
                <w:szCs w:val="24"/>
              </w:rPr>
            </w:pPr>
            <w:r>
              <w:rPr>
                <w:sz w:val="24"/>
                <w:szCs w:val="24"/>
              </w:rPr>
              <w:t>Наименование мероприятий</w:t>
            </w:r>
          </w:p>
        </w:tc>
        <w:tc>
          <w:tcPr>
            <w:tcW w:w="1796" w:type="dxa"/>
          </w:tcPr>
          <w:p w:rsidR="00263B9C" w:rsidRPr="006213F6" w:rsidRDefault="00263B9C" w:rsidP="000A7B61">
            <w:pPr>
              <w:spacing w:line="276" w:lineRule="auto"/>
              <w:jc w:val="center"/>
              <w:rPr>
                <w:sz w:val="24"/>
                <w:szCs w:val="24"/>
              </w:rPr>
            </w:pPr>
            <w:r>
              <w:rPr>
                <w:sz w:val="24"/>
                <w:szCs w:val="24"/>
              </w:rPr>
              <w:t>Срок исполнения</w:t>
            </w:r>
          </w:p>
        </w:tc>
        <w:tc>
          <w:tcPr>
            <w:tcW w:w="2242" w:type="dxa"/>
          </w:tcPr>
          <w:p w:rsidR="00263B9C" w:rsidRPr="006213F6" w:rsidRDefault="00263B9C" w:rsidP="000A7B61">
            <w:pPr>
              <w:spacing w:line="276" w:lineRule="auto"/>
              <w:jc w:val="center"/>
              <w:rPr>
                <w:sz w:val="24"/>
                <w:szCs w:val="24"/>
              </w:rPr>
            </w:pPr>
            <w:proofErr w:type="gramStart"/>
            <w:r>
              <w:rPr>
                <w:sz w:val="24"/>
                <w:szCs w:val="24"/>
              </w:rPr>
              <w:t>Ответственный</w:t>
            </w:r>
            <w:proofErr w:type="gramEnd"/>
            <w:r>
              <w:rPr>
                <w:sz w:val="24"/>
                <w:szCs w:val="24"/>
              </w:rPr>
              <w:t xml:space="preserve"> за исполнение</w:t>
            </w:r>
          </w:p>
        </w:tc>
      </w:tr>
      <w:tr w:rsidR="00263B9C" w:rsidRPr="006213F6" w:rsidTr="000A7B61">
        <w:tc>
          <w:tcPr>
            <w:tcW w:w="540" w:type="dxa"/>
          </w:tcPr>
          <w:p w:rsidR="00263B9C" w:rsidRPr="006213F6" w:rsidRDefault="00263B9C" w:rsidP="000A7B61">
            <w:pPr>
              <w:spacing w:line="276" w:lineRule="auto"/>
              <w:jc w:val="center"/>
              <w:rPr>
                <w:sz w:val="24"/>
                <w:szCs w:val="24"/>
              </w:rPr>
            </w:pPr>
            <w:r>
              <w:rPr>
                <w:sz w:val="24"/>
                <w:szCs w:val="24"/>
              </w:rPr>
              <w:t>1</w:t>
            </w:r>
          </w:p>
        </w:tc>
        <w:tc>
          <w:tcPr>
            <w:tcW w:w="5695" w:type="dxa"/>
          </w:tcPr>
          <w:p w:rsidR="00263B9C" w:rsidRPr="006213F6" w:rsidRDefault="00263B9C" w:rsidP="000A7B61">
            <w:pPr>
              <w:spacing w:line="276" w:lineRule="auto"/>
              <w:rPr>
                <w:sz w:val="24"/>
                <w:szCs w:val="24"/>
              </w:rPr>
            </w:pPr>
            <w:r>
              <w:rPr>
                <w:sz w:val="24"/>
                <w:szCs w:val="24"/>
              </w:rPr>
              <w:t xml:space="preserve">Обеспечить герметизацию скважин водозаборов, при необходимости выполнить их </w:t>
            </w:r>
            <w:proofErr w:type="spellStart"/>
            <w:r>
              <w:rPr>
                <w:sz w:val="24"/>
                <w:szCs w:val="24"/>
              </w:rPr>
              <w:t>обваловку</w:t>
            </w:r>
            <w:proofErr w:type="spellEnd"/>
            <w:r>
              <w:rPr>
                <w:sz w:val="24"/>
                <w:szCs w:val="24"/>
              </w:rPr>
              <w:t>, в случае подтопления провести промывку и хлорирование</w:t>
            </w:r>
          </w:p>
        </w:tc>
        <w:tc>
          <w:tcPr>
            <w:tcW w:w="1796" w:type="dxa"/>
          </w:tcPr>
          <w:p w:rsidR="00263B9C" w:rsidRPr="006213F6" w:rsidRDefault="00263B9C" w:rsidP="000A7B61">
            <w:pPr>
              <w:spacing w:line="276" w:lineRule="auto"/>
              <w:jc w:val="center"/>
              <w:rPr>
                <w:sz w:val="24"/>
                <w:szCs w:val="24"/>
              </w:rPr>
            </w:pPr>
            <w:r>
              <w:rPr>
                <w:sz w:val="24"/>
                <w:szCs w:val="24"/>
              </w:rPr>
              <w:t>По мере необходимости</w:t>
            </w:r>
          </w:p>
        </w:tc>
        <w:tc>
          <w:tcPr>
            <w:tcW w:w="2242" w:type="dxa"/>
          </w:tcPr>
          <w:p w:rsidR="00263B9C" w:rsidRDefault="00263B9C" w:rsidP="000A7B61">
            <w:pPr>
              <w:spacing w:line="276" w:lineRule="auto"/>
              <w:rPr>
                <w:sz w:val="24"/>
                <w:szCs w:val="24"/>
              </w:rPr>
            </w:pPr>
            <w:r>
              <w:rPr>
                <w:sz w:val="24"/>
                <w:szCs w:val="24"/>
              </w:rPr>
              <w:t>Семеновский А.А.</w:t>
            </w:r>
          </w:p>
          <w:p w:rsidR="00263B9C" w:rsidRPr="006213F6" w:rsidRDefault="00263B9C" w:rsidP="000A7B61">
            <w:pPr>
              <w:spacing w:line="276" w:lineRule="auto"/>
              <w:rPr>
                <w:sz w:val="24"/>
                <w:szCs w:val="24"/>
              </w:rPr>
            </w:pPr>
            <w:r>
              <w:rPr>
                <w:sz w:val="24"/>
                <w:szCs w:val="24"/>
              </w:rPr>
              <w:t>(по согласованию)</w:t>
            </w:r>
          </w:p>
        </w:tc>
      </w:tr>
      <w:tr w:rsidR="00263B9C" w:rsidRPr="006213F6" w:rsidTr="000A7B61">
        <w:tc>
          <w:tcPr>
            <w:tcW w:w="540" w:type="dxa"/>
          </w:tcPr>
          <w:p w:rsidR="00263B9C" w:rsidRPr="006213F6" w:rsidRDefault="00263B9C" w:rsidP="000A7B61">
            <w:pPr>
              <w:spacing w:line="276" w:lineRule="auto"/>
              <w:jc w:val="center"/>
              <w:rPr>
                <w:sz w:val="24"/>
                <w:szCs w:val="24"/>
              </w:rPr>
            </w:pPr>
            <w:r>
              <w:rPr>
                <w:sz w:val="24"/>
                <w:szCs w:val="24"/>
              </w:rPr>
              <w:t>2</w:t>
            </w:r>
          </w:p>
        </w:tc>
        <w:tc>
          <w:tcPr>
            <w:tcW w:w="5695" w:type="dxa"/>
          </w:tcPr>
          <w:p w:rsidR="00263B9C" w:rsidRPr="006213F6" w:rsidRDefault="00263B9C" w:rsidP="000A7B61">
            <w:pPr>
              <w:spacing w:line="276" w:lineRule="auto"/>
              <w:rPr>
                <w:sz w:val="24"/>
                <w:szCs w:val="24"/>
              </w:rPr>
            </w:pPr>
            <w:r>
              <w:rPr>
                <w:sz w:val="24"/>
                <w:szCs w:val="24"/>
              </w:rPr>
              <w:t xml:space="preserve">Провести ревизию и устранить дефекты трансформаторных подстанций, инженерных коммуникаций, </w:t>
            </w:r>
            <w:proofErr w:type="spellStart"/>
            <w:r>
              <w:rPr>
                <w:sz w:val="24"/>
                <w:szCs w:val="24"/>
              </w:rPr>
              <w:t>отмосток</w:t>
            </w:r>
            <w:proofErr w:type="spellEnd"/>
            <w:r>
              <w:rPr>
                <w:sz w:val="24"/>
                <w:szCs w:val="24"/>
              </w:rPr>
              <w:t xml:space="preserve"> жилых и общественных зданий, ГРП.</w:t>
            </w:r>
          </w:p>
        </w:tc>
        <w:tc>
          <w:tcPr>
            <w:tcW w:w="1796" w:type="dxa"/>
          </w:tcPr>
          <w:p w:rsidR="00263B9C" w:rsidRPr="006213F6" w:rsidRDefault="00263B9C" w:rsidP="000A7B61">
            <w:pPr>
              <w:spacing w:line="276" w:lineRule="auto"/>
              <w:jc w:val="center"/>
              <w:rPr>
                <w:sz w:val="24"/>
                <w:szCs w:val="24"/>
              </w:rPr>
            </w:pPr>
            <w:r>
              <w:rPr>
                <w:sz w:val="24"/>
                <w:szCs w:val="24"/>
              </w:rPr>
              <w:t>По мере необходимости</w:t>
            </w:r>
          </w:p>
        </w:tc>
        <w:tc>
          <w:tcPr>
            <w:tcW w:w="2242" w:type="dxa"/>
          </w:tcPr>
          <w:p w:rsidR="00263B9C" w:rsidRPr="006213F6" w:rsidRDefault="00263B9C" w:rsidP="000A7B61">
            <w:pPr>
              <w:spacing w:line="276" w:lineRule="auto"/>
              <w:rPr>
                <w:sz w:val="24"/>
                <w:szCs w:val="24"/>
              </w:rPr>
            </w:pPr>
            <w:r>
              <w:rPr>
                <w:sz w:val="24"/>
                <w:szCs w:val="24"/>
              </w:rPr>
              <w:t xml:space="preserve">Владельцы </w:t>
            </w:r>
            <w:r w:rsidR="003131D4">
              <w:rPr>
                <w:sz w:val="24"/>
                <w:szCs w:val="24"/>
              </w:rPr>
              <w:t xml:space="preserve">всех форм </w:t>
            </w:r>
            <w:r>
              <w:rPr>
                <w:sz w:val="24"/>
                <w:szCs w:val="24"/>
              </w:rPr>
              <w:t>собственности</w:t>
            </w:r>
          </w:p>
        </w:tc>
      </w:tr>
      <w:tr w:rsidR="00263B9C" w:rsidRPr="006213F6" w:rsidTr="000A7B61">
        <w:tc>
          <w:tcPr>
            <w:tcW w:w="540" w:type="dxa"/>
          </w:tcPr>
          <w:p w:rsidR="00263B9C" w:rsidRPr="006213F6" w:rsidRDefault="00263B9C" w:rsidP="000A7B61">
            <w:pPr>
              <w:spacing w:line="276" w:lineRule="auto"/>
              <w:jc w:val="center"/>
              <w:rPr>
                <w:sz w:val="24"/>
                <w:szCs w:val="24"/>
              </w:rPr>
            </w:pPr>
            <w:r>
              <w:rPr>
                <w:sz w:val="24"/>
                <w:szCs w:val="24"/>
              </w:rPr>
              <w:t>3</w:t>
            </w:r>
          </w:p>
        </w:tc>
        <w:tc>
          <w:tcPr>
            <w:tcW w:w="5695" w:type="dxa"/>
          </w:tcPr>
          <w:p w:rsidR="00263B9C" w:rsidRPr="006213F6" w:rsidRDefault="00263B9C" w:rsidP="000A7B61">
            <w:pPr>
              <w:spacing w:line="276" w:lineRule="auto"/>
              <w:rPr>
                <w:sz w:val="24"/>
                <w:szCs w:val="24"/>
              </w:rPr>
            </w:pPr>
            <w:r>
              <w:rPr>
                <w:sz w:val="24"/>
                <w:szCs w:val="24"/>
              </w:rPr>
              <w:t>Определить возможные места подтопления населенных пунктов, и отработать планы эвакуационных мероприятий, связанных с паводком</w:t>
            </w:r>
          </w:p>
        </w:tc>
        <w:tc>
          <w:tcPr>
            <w:tcW w:w="1796" w:type="dxa"/>
          </w:tcPr>
          <w:p w:rsidR="00263B9C" w:rsidRPr="006213F6" w:rsidRDefault="00263B9C" w:rsidP="000A7B61">
            <w:pPr>
              <w:spacing w:line="276" w:lineRule="auto"/>
              <w:jc w:val="center"/>
              <w:rPr>
                <w:sz w:val="24"/>
                <w:szCs w:val="24"/>
              </w:rPr>
            </w:pPr>
            <w:r>
              <w:rPr>
                <w:sz w:val="24"/>
                <w:szCs w:val="24"/>
              </w:rPr>
              <w:t>10.03.2011г.</w:t>
            </w:r>
          </w:p>
        </w:tc>
        <w:tc>
          <w:tcPr>
            <w:tcW w:w="2242" w:type="dxa"/>
          </w:tcPr>
          <w:p w:rsidR="00263B9C" w:rsidRDefault="00263B9C" w:rsidP="000A7B61">
            <w:pPr>
              <w:spacing w:line="276" w:lineRule="auto"/>
              <w:rPr>
                <w:sz w:val="24"/>
                <w:szCs w:val="24"/>
              </w:rPr>
            </w:pPr>
            <w:r>
              <w:rPr>
                <w:sz w:val="24"/>
                <w:szCs w:val="24"/>
              </w:rPr>
              <w:t xml:space="preserve">Зам. главы администрации </w:t>
            </w:r>
          </w:p>
          <w:p w:rsidR="00263B9C" w:rsidRPr="006213F6" w:rsidRDefault="00263B9C" w:rsidP="000A7B61">
            <w:pPr>
              <w:spacing w:line="276" w:lineRule="auto"/>
              <w:rPr>
                <w:sz w:val="24"/>
                <w:szCs w:val="24"/>
              </w:rPr>
            </w:pPr>
            <w:r>
              <w:rPr>
                <w:sz w:val="24"/>
                <w:szCs w:val="24"/>
              </w:rPr>
              <w:t xml:space="preserve">Хальзов А.В. </w:t>
            </w:r>
          </w:p>
        </w:tc>
      </w:tr>
      <w:tr w:rsidR="00263B9C" w:rsidRPr="006213F6" w:rsidTr="000A7B61">
        <w:tc>
          <w:tcPr>
            <w:tcW w:w="540" w:type="dxa"/>
          </w:tcPr>
          <w:p w:rsidR="00263B9C" w:rsidRPr="006213F6" w:rsidRDefault="00263B9C" w:rsidP="000A7B61">
            <w:pPr>
              <w:spacing w:line="276" w:lineRule="auto"/>
              <w:jc w:val="center"/>
              <w:rPr>
                <w:sz w:val="24"/>
                <w:szCs w:val="24"/>
              </w:rPr>
            </w:pPr>
            <w:r>
              <w:rPr>
                <w:sz w:val="24"/>
                <w:szCs w:val="24"/>
              </w:rPr>
              <w:t>4</w:t>
            </w:r>
          </w:p>
        </w:tc>
        <w:tc>
          <w:tcPr>
            <w:tcW w:w="5695" w:type="dxa"/>
          </w:tcPr>
          <w:p w:rsidR="00263B9C" w:rsidRDefault="00263B9C" w:rsidP="000A7B61">
            <w:pPr>
              <w:spacing w:line="276" w:lineRule="auto"/>
              <w:rPr>
                <w:sz w:val="24"/>
                <w:szCs w:val="24"/>
              </w:rPr>
            </w:pPr>
            <w:r>
              <w:rPr>
                <w:sz w:val="24"/>
                <w:szCs w:val="24"/>
              </w:rPr>
              <w:t>Провести очистку от снега территорий вокруг жилых и общественных зданий</w:t>
            </w:r>
          </w:p>
          <w:p w:rsidR="00E113CB" w:rsidRPr="006213F6" w:rsidRDefault="00E113CB" w:rsidP="000A7B61">
            <w:pPr>
              <w:spacing w:line="276" w:lineRule="auto"/>
              <w:rPr>
                <w:sz w:val="24"/>
                <w:szCs w:val="24"/>
              </w:rPr>
            </w:pPr>
          </w:p>
        </w:tc>
        <w:tc>
          <w:tcPr>
            <w:tcW w:w="1796" w:type="dxa"/>
          </w:tcPr>
          <w:p w:rsidR="00263B9C" w:rsidRPr="006213F6" w:rsidRDefault="00263B9C" w:rsidP="000A7B61">
            <w:pPr>
              <w:spacing w:line="276" w:lineRule="auto"/>
              <w:jc w:val="center"/>
              <w:rPr>
                <w:sz w:val="24"/>
                <w:szCs w:val="24"/>
              </w:rPr>
            </w:pPr>
            <w:r>
              <w:rPr>
                <w:sz w:val="24"/>
                <w:szCs w:val="24"/>
              </w:rPr>
              <w:t>10.03.2011г.</w:t>
            </w:r>
          </w:p>
        </w:tc>
        <w:tc>
          <w:tcPr>
            <w:tcW w:w="2242" w:type="dxa"/>
          </w:tcPr>
          <w:p w:rsidR="003131D4" w:rsidRDefault="00263B9C" w:rsidP="000A7B61">
            <w:pPr>
              <w:spacing w:line="276" w:lineRule="auto"/>
              <w:rPr>
                <w:sz w:val="24"/>
                <w:szCs w:val="24"/>
              </w:rPr>
            </w:pPr>
            <w:r>
              <w:rPr>
                <w:sz w:val="24"/>
                <w:szCs w:val="24"/>
              </w:rPr>
              <w:t xml:space="preserve">Владельцы </w:t>
            </w:r>
            <w:r w:rsidR="003131D4">
              <w:rPr>
                <w:sz w:val="24"/>
                <w:szCs w:val="24"/>
              </w:rPr>
              <w:t xml:space="preserve"> всех форм</w:t>
            </w:r>
          </w:p>
          <w:p w:rsidR="00263B9C" w:rsidRPr="006213F6" w:rsidRDefault="00263B9C" w:rsidP="000A7B61">
            <w:pPr>
              <w:spacing w:line="276" w:lineRule="auto"/>
              <w:rPr>
                <w:sz w:val="24"/>
                <w:szCs w:val="24"/>
              </w:rPr>
            </w:pPr>
            <w:r>
              <w:rPr>
                <w:sz w:val="24"/>
                <w:szCs w:val="24"/>
              </w:rPr>
              <w:t>собственности</w:t>
            </w:r>
          </w:p>
        </w:tc>
      </w:tr>
      <w:tr w:rsidR="00263B9C" w:rsidRPr="006213F6" w:rsidTr="000A7B61">
        <w:tc>
          <w:tcPr>
            <w:tcW w:w="540" w:type="dxa"/>
          </w:tcPr>
          <w:p w:rsidR="00263B9C" w:rsidRDefault="00263B9C" w:rsidP="000A7B61">
            <w:pPr>
              <w:spacing w:line="276" w:lineRule="auto"/>
              <w:jc w:val="center"/>
              <w:rPr>
                <w:sz w:val="24"/>
                <w:szCs w:val="24"/>
              </w:rPr>
            </w:pPr>
            <w:r>
              <w:rPr>
                <w:sz w:val="24"/>
                <w:szCs w:val="24"/>
              </w:rPr>
              <w:t>5</w:t>
            </w:r>
          </w:p>
        </w:tc>
        <w:tc>
          <w:tcPr>
            <w:tcW w:w="5695" w:type="dxa"/>
          </w:tcPr>
          <w:p w:rsidR="00263B9C" w:rsidRDefault="00263B9C" w:rsidP="000A7B61">
            <w:pPr>
              <w:spacing w:line="276" w:lineRule="auto"/>
              <w:rPr>
                <w:sz w:val="24"/>
                <w:szCs w:val="24"/>
              </w:rPr>
            </w:pPr>
            <w:r>
              <w:rPr>
                <w:sz w:val="24"/>
                <w:szCs w:val="24"/>
              </w:rPr>
              <w:t>Отрегулировать регулирующим устройством проток воды через дренажную трубу под трассой Тольятти-Димитровград</w:t>
            </w:r>
          </w:p>
        </w:tc>
        <w:tc>
          <w:tcPr>
            <w:tcW w:w="1796" w:type="dxa"/>
          </w:tcPr>
          <w:p w:rsidR="00263B9C" w:rsidRDefault="00263B9C" w:rsidP="000A7B61">
            <w:pPr>
              <w:spacing w:line="276" w:lineRule="auto"/>
              <w:jc w:val="center"/>
              <w:rPr>
                <w:sz w:val="24"/>
                <w:szCs w:val="24"/>
              </w:rPr>
            </w:pPr>
            <w:r>
              <w:rPr>
                <w:sz w:val="24"/>
                <w:szCs w:val="24"/>
              </w:rPr>
              <w:t>01.03.2013г.</w:t>
            </w:r>
          </w:p>
          <w:p w:rsidR="00263B9C" w:rsidRDefault="00263B9C" w:rsidP="000A7B61">
            <w:pPr>
              <w:spacing w:line="276" w:lineRule="auto"/>
              <w:jc w:val="center"/>
              <w:rPr>
                <w:sz w:val="24"/>
                <w:szCs w:val="24"/>
              </w:rPr>
            </w:pPr>
            <w:r>
              <w:rPr>
                <w:sz w:val="24"/>
                <w:szCs w:val="24"/>
              </w:rPr>
              <w:t>01.05.2013г.</w:t>
            </w:r>
          </w:p>
        </w:tc>
        <w:tc>
          <w:tcPr>
            <w:tcW w:w="2242" w:type="dxa"/>
          </w:tcPr>
          <w:p w:rsidR="00263B9C" w:rsidRDefault="00263B9C" w:rsidP="000A7B61">
            <w:pPr>
              <w:spacing w:line="276" w:lineRule="auto"/>
              <w:rPr>
                <w:sz w:val="24"/>
                <w:szCs w:val="24"/>
              </w:rPr>
            </w:pPr>
            <w:r>
              <w:rPr>
                <w:sz w:val="24"/>
                <w:szCs w:val="24"/>
              </w:rPr>
              <w:t xml:space="preserve">Зам. главы администрации </w:t>
            </w:r>
          </w:p>
          <w:p w:rsidR="00263B9C" w:rsidRDefault="00263B9C" w:rsidP="000A7B61">
            <w:pPr>
              <w:spacing w:line="276" w:lineRule="auto"/>
              <w:rPr>
                <w:sz w:val="24"/>
                <w:szCs w:val="24"/>
              </w:rPr>
            </w:pPr>
            <w:r>
              <w:rPr>
                <w:sz w:val="24"/>
                <w:szCs w:val="24"/>
              </w:rPr>
              <w:t>Хальзов А.В.</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6</w:t>
            </w:r>
          </w:p>
        </w:tc>
        <w:tc>
          <w:tcPr>
            <w:tcW w:w="5695" w:type="dxa"/>
          </w:tcPr>
          <w:p w:rsidR="00263B9C" w:rsidRDefault="00263B9C" w:rsidP="000A7B61">
            <w:pPr>
              <w:rPr>
                <w:sz w:val="24"/>
                <w:szCs w:val="24"/>
              </w:rPr>
            </w:pPr>
            <w:r w:rsidRPr="00EC6667">
              <w:rPr>
                <w:sz w:val="24"/>
                <w:szCs w:val="24"/>
              </w:rPr>
              <w:t xml:space="preserve"> Привести в готовность необходимые силы и средства на случай </w:t>
            </w:r>
            <w:proofErr w:type="gramStart"/>
            <w:r w:rsidRPr="00EC6667">
              <w:rPr>
                <w:sz w:val="24"/>
                <w:szCs w:val="24"/>
              </w:rPr>
              <w:t>чрезвычайных</w:t>
            </w:r>
            <w:proofErr w:type="gramEnd"/>
            <w:r w:rsidRPr="00EC6667">
              <w:rPr>
                <w:sz w:val="24"/>
                <w:szCs w:val="24"/>
              </w:rPr>
              <w:t xml:space="preserve"> ситуации, связанных с паводковыми явлениями. Уточнить расчеты по временному размещению населения и сельскохозяйственных животных</w:t>
            </w:r>
            <w:r>
              <w:rPr>
                <w:sz w:val="24"/>
                <w:szCs w:val="24"/>
              </w:rPr>
              <w:t>.</w:t>
            </w:r>
          </w:p>
          <w:p w:rsidR="00E113CB" w:rsidRPr="00EC6667" w:rsidRDefault="00E113CB" w:rsidP="000A7B61">
            <w:pPr>
              <w:rPr>
                <w:sz w:val="24"/>
                <w:szCs w:val="24"/>
              </w:rPr>
            </w:pPr>
          </w:p>
        </w:tc>
        <w:tc>
          <w:tcPr>
            <w:tcW w:w="1796" w:type="dxa"/>
          </w:tcPr>
          <w:p w:rsidR="00263B9C" w:rsidRPr="00EC6667" w:rsidRDefault="00263B9C" w:rsidP="000A7B61">
            <w:pPr>
              <w:jc w:val="center"/>
              <w:rPr>
                <w:sz w:val="24"/>
                <w:szCs w:val="24"/>
              </w:rPr>
            </w:pPr>
            <w:r>
              <w:rPr>
                <w:sz w:val="24"/>
                <w:szCs w:val="24"/>
              </w:rPr>
              <w:t>15.02.2016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7</w:t>
            </w:r>
          </w:p>
        </w:tc>
        <w:tc>
          <w:tcPr>
            <w:tcW w:w="5695" w:type="dxa"/>
          </w:tcPr>
          <w:p w:rsidR="00263B9C" w:rsidRPr="00EC6667" w:rsidRDefault="00263B9C" w:rsidP="000A7B61">
            <w:pPr>
              <w:rPr>
                <w:sz w:val="24"/>
                <w:szCs w:val="24"/>
              </w:rPr>
            </w:pPr>
            <w:r w:rsidRPr="00EC6667">
              <w:rPr>
                <w:sz w:val="24"/>
                <w:szCs w:val="24"/>
              </w:rPr>
              <w:t>Провести собрания с целью доведения порядка действий населения при подтоплении территори</w:t>
            </w:r>
            <w:r>
              <w:rPr>
                <w:sz w:val="24"/>
                <w:szCs w:val="24"/>
              </w:rPr>
              <w:t>й, домов, подготовить памятки по действиям</w:t>
            </w:r>
            <w:r w:rsidRPr="00EC6667">
              <w:rPr>
                <w:sz w:val="24"/>
                <w:szCs w:val="24"/>
              </w:rPr>
              <w:t xml:space="preserve"> населения при угрозе или возникновении чрезвычайной ситуации</w:t>
            </w:r>
            <w:r>
              <w:rPr>
                <w:sz w:val="24"/>
                <w:szCs w:val="24"/>
              </w:rPr>
              <w:t xml:space="preserve"> и разместить в общественных местах</w:t>
            </w:r>
          </w:p>
        </w:tc>
        <w:tc>
          <w:tcPr>
            <w:tcW w:w="1796" w:type="dxa"/>
          </w:tcPr>
          <w:p w:rsidR="00263B9C" w:rsidRPr="00EC6667" w:rsidRDefault="00263B9C" w:rsidP="000A7B61">
            <w:pPr>
              <w:jc w:val="center"/>
              <w:rPr>
                <w:sz w:val="24"/>
                <w:szCs w:val="24"/>
              </w:rPr>
            </w:pPr>
            <w:r>
              <w:rPr>
                <w:sz w:val="24"/>
                <w:szCs w:val="24"/>
              </w:rPr>
              <w:t>15.03.2016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8</w:t>
            </w:r>
          </w:p>
        </w:tc>
        <w:tc>
          <w:tcPr>
            <w:tcW w:w="5695" w:type="dxa"/>
          </w:tcPr>
          <w:p w:rsidR="00263B9C" w:rsidRPr="00AA2318" w:rsidRDefault="00263B9C" w:rsidP="000A7B61">
            <w:pPr>
              <w:rPr>
                <w:sz w:val="24"/>
                <w:szCs w:val="24"/>
              </w:rPr>
            </w:pPr>
            <w:r w:rsidRPr="00AA2318">
              <w:rPr>
                <w:sz w:val="24"/>
                <w:szCs w:val="24"/>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796" w:type="dxa"/>
          </w:tcPr>
          <w:p w:rsidR="00263B9C" w:rsidRPr="00EC6667" w:rsidRDefault="00263B9C" w:rsidP="000A7B61">
            <w:pPr>
              <w:jc w:val="center"/>
              <w:rPr>
                <w:sz w:val="24"/>
                <w:szCs w:val="24"/>
              </w:rPr>
            </w:pPr>
            <w:r>
              <w:rPr>
                <w:sz w:val="24"/>
                <w:szCs w:val="24"/>
              </w:rPr>
              <w:t>до 01.04.2016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9</w:t>
            </w:r>
          </w:p>
        </w:tc>
        <w:tc>
          <w:tcPr>
            <w:tcW w:w="5695" w:type="dxa"/>
          </w:tcPr>
          <w:p w:rsidR="00263B9C" w:rsidRPr="00AA2318" w:rsidRDefault="00263B9C" w:rsidP="000A7B61">
            <w:pPr>
              <w:rPr>
                <w:sz w:val="24"/>
                <w:szCs w:val="24"/>
              </w:rPr>
            </w:pPr>
            <w:r w:rsidRPr="00AA2318">
              <w:rPr>
                <w:sz w:val="24"/>
                <w:szCs w:val="24"/>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sidRPr="00AA2318">
              <w:rPr>
                <w:sz w:val="24"/>
                <w:szCs w:val="24"/>
              </w:rPr>
              <w:t>о-</w:t>
            </w:r>
            <w:proofErr w:type="gramEnd"/>
            <w:r w:rsidRPr="00AA2318">
              <w:rPr>
                <w:sz w:val="24"/>
                <w:szCs w:val="24"/>
              </w:rPr>
              <w:t xml:space="preserve">, </w:t>
            </w:r>
            <w:proofErr w:type="spellStart"/>
            <w:r w:rsidRPr="00AA2318">
              <w:rPr>
                <w:sz w:val="24"/>
                <w:szCs w:val="24"/>
              </w:rPr>
              <w:t>водо</w:t>
            </w:r>
            <w:proofErr w:type="spellEnd"/>
            <w:r w:rsidRPr="00AA2318">
              <w:rPr>
                <w:sz w:val="24"/>
                <w:szCs w:val="24"/>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796" w:type="dxa"/>
          </w:tcPr>
          <w:p w:rsidR="00263B9C" w:rsidRPr="00EC6667" w:rsidRDefault="00263B9C" w:rsidP="000A7B61">
            <w:pPr>
              <w:jc w:val="center"/>
              <w:rPr>
                <w:sz w:val="24"/>
                <w:szCs w:val="24"/>
              </w:rPr>
            </w:pPr>
            <w:r>
              <w:rPr>
                <w:sz w:val="24"/>
                <w:szCs w:val="24"/>
              </w:rPr>
              <w:t>01.03.2016</w:t>
            </w:r>
          </w:p>
        </w:tc>
        <w:tc>
          <w:tcPr>
            <w:tcW w:w="2242" w:type="dxa"/>
          </w:tcPr>
          <w:p w:rsidR="00263B9C" w:rsidRPr="00EC6667" w:rsidRDefault="00263B9C" w:rsidP="000A7B61">
            <w:pPr>
              <w:rPr>
                <w:sz w:val="24"/>
                <w:szCs w:val="24"/>
              </w:rPr>
            </w:pPr>
            <w:r>
              <w:rPr>
                <w:sz w:val="24"/>
                <w:szCs w:val="24"/>
              </w:rPr>
              <w:t>мастер участка СРС с</w:t>
            </w:r>
            <w:proofErr w:type="gramStart"/>
            <w:r>
              <w:rPr>
                <w:sz w:val="24"/>
                <w:szCs w:val="24"/>
              </w:rPr>
              <w:t>.В</w:t>
            </w:r>
            <w:proofErr w:type="gramEnd"/>
            <w:r>
              <w:rPr>
                <w:sz w:val="24"/>
                <w:szCs w:val="24"/>
              </w:rPr>
              <w:t>асильевка (по согласованию)</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10</w:t>
            </w:r>
          </w:p>
        </w:tc>
        <w:tc>
          <w:tcPr>
            <w:tcW w:w="5695" w:type="dxa"/>
          </w:tcPr>
          <w:p w:rsidR="00263B9C" w:rsidRPr="00AA2318" w:rsidRDefault="00263B9C" w:rsidP="000A7B61">
            <w:pPr>
              <w:rPr>
                <w:sz w:val="24"/>
                <w:szCs w:val="24"/>
              </w:rPr>
            </w:pPr>
            <w:r w:rsidRPr="00AA2318">
              <w:rPr>
                <w:sz w:val="24"/>
                <w:szCs w:val="24"/>
              </w:rPr>
              <w:t xml:space="preserve">Провести проверку готовности гидротехнических сооружений. Определить места выемки грунта, для подсыпки и укрепления плотин и гидротехнических сооружений при угрозе их прорыва. Подготовить оборудование для откачки грунтовых и поверхностных вод из </w:t>
            </w:r>
            <w:proofErr w:type="spellStart"/>
            <w:r w:rsidRPr="00AA2318">
              <w:rPr>
                <w:sz w:val="24"/>
                <w:szCs w:val="24"/>
              </w:rPr>
              <w:t>дождеприемных</w:t>
            </w:r>
            <w:proofErr w:type="spellEnd"/>
            <w:r w:rsidRPr="00AA2318">
              <w:rPr>
                <w:sz w:val="24"/>
                <w:szCs w:val="24"/>
              </w:rPr>
              <w:t xml:space="preserve"> колодцев</w:t>
            </w:r>
          </w:p>
        </w:tc>
        <w:tc>
          <w:tcPr>
            <w:tcW w:w="1796" w:type="dxa"/>
          </w:tcPr>
          <w:p w:rsidR="00263B9C" w:rsidRPr="00EC6667" w:rsidRDefault="00263B9C" w:rsidP="000A7B61">
            <w:pPr>
              <w:jc w:val="center"/>
              <w:rPr>
                <w:sz w:val="24"/>
                <w:szCs w:val="24"/>
              </w:rPr>
            </w:pPr>
            <w:r>
              <w:rPr>
                <w:sz w:val="24"/>
                <w:szCs w:val="24"/>
              </w:rPr>
              <w:t>15.03.2016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11</w:t>
            </w:r>
          </w:p>
        </w:tc>
        <w:tc>
          <w:tcPr>
            <w:tcW w:w="5695" w:type="dxa"/>
          </w:tcPr>
          <w:p w:rsidR="00263B9C" w:rsidRPr="00AA2318" w:rsidRDefault="00263B9C" w:rsidP="000A7B61">
            <w:pPr>
              <w:rPr>
                <w:sz w:val="24"/>
                <w:szCs w:val="24"/>
              </w:rPr>
            </w:pPr>
            <w:r w:rsidRPr="00AA2318">
              <w:rPr>
                <w:sz w:val="24"/>
                <w:szCs w:val="24"/>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796" w:type="dxa"/>
          </w:tcPr>
          <w:p w:rsidR="00263B9C" w:rsidRDefault="00263B9C" w:rsidP="000A7B61">
            <w:pPr>
              <w:jc w:val="center"/>
              <w:rPr>
                <w:sz w:val="24"/>
                <w:szCs w:val="24"/>
              </w:rPr>
            </w:pPr>
            <w:r>
              <w:rPr>
                <w:sz w:val="24"/>
                <w:szCs w:val="24"/>
              </w:rPr>
              <w:t>март-май</w:t>
            </w:r>
          </w:p>
          <w:p w:rsidR="00263B9C" w:rsidRPr="00EC6667" w:rsidRDefault="00263B9C" w:rsidP="000A7B61">
            <w:pPr>
              <w:jc w:val="center"/>
              <w:rPr>
                <w:sz w:val="24"/>
                <w:szCs w:val="24"/>
              </w:rPr>
            </w:pPr>
            <w:r>
              <w:rPr>
                <w:sz w:val="24"/>
                <w:szCs w:val="24"/>
              </w:rPr>
              <w:t>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r w:rsidR="00263B9C" w:rsidRPr="00EC6667" w:rsidTr="000A7B61">
        <w:tc>
          <w:tcPr>
            <w:tcW w:w="540" w:type="dxa"/>
          </w:tcPr>
          <w:p w:rsidR="00263B9C" w:rsidRPr="00EC6667" w:rsidRDefault="00263B9C" w:rsidP="000A7B61">
            <w:pPr>
              <w:jc w:val="center"/>
              <w:rPr>
                <w:sz w:val="24"/>
                <w:szCs w:val="24"/>
              </w:rPr>
            </w:pPr>
            <w:r w:rsidRPr="00EC6667">
              <w:rPr>
                <w:sz w:val="24"/>
                <w:szCs w:val="24"/>
              </w:rPr>
              <w:t>12</w:t>
            </w:r>
          </w:p>
        </w:tc>
        <w:tc>
          <w:tcPr>
            <w:tcW w:w="5695" w:type="dxa"/>
          </w:tcPr>
          <w:p w:rsidR="00263B9C" w:rsidRPr="00481404" w:rsidRDefault="00263B9C" w:rsidP="000A7B61">
            <w:pPr>
              <w:rPr>
                <w:sz w:val="24"/>
                <w:szCs w:val="24"/>
              </w:rPr>
            </w:pPr>
            <w:r w:rsidRPr="00481404">
              <w:rPr>
                <w:sz w:val="24"/>
                <w:szCs w:val="24"/>
              </w:rPr>
              <w:t xml:space="preserve">Своевременно информировать Главное управление МЧС России по Самарской области и межведомственную </w:t>
            </w:r>
            <w:proofErr w:type="spellStart"/>
            <w:r w:rsidRPr="00481404">
              <w:rPr>
                <w:sz w:val="24"/>
                <w:szCs w:val="24"/>
              </w:rPr>
              <w:t>противопаводковую</w:t>
            </w:r>
            <w:proofErr w:type="spellEnd"/>
            <w:r w:rsidRPr="00481404">
              <w:rPr>
                <w:sz w:val="24"/>
                <w:szCs w:val="24"/>
              </w:rPr>
              <w:t xml:space="preserve"> комиссию Самарской области о складывающейся обстановке, в т.ч. незамедлительно - о фактах затопления (подтопления) территорий и населенных пунктов и принимаемых мерах по обеспечению жизнедеятельности населения</w:t>
            </w:r>
          </w:p>
        </w:tc>
        <w:tc>
          <w:tcPr>
            <w:tcW w:w="1796" w:type="dxa"/>
          </w:tcPr>
          <w:p w:rsidR="00263B9C" w:rsidRDefault="00263B9C" w:rsidP="000A7B61">
            <w:pPr>
              <w:jc w:val="center"/>
              <w:rPr>
                <w:sz w:val="24"/>
                <w:szCs w:val="24"/>
              </w:rPr>
            </w:pPr>
            <w:r>
              <w:rPr>
                <w:sz w:val="24"/>
                <w:szCs w:val="24"/>
              </w:rPr>
              <w:t>март-май</w:t>
            </w:r>
          </w:p>
          <w:p w:rsidR="00263B9C" w:rsidRPr="00EC6667" w:rsidRDefault="00263B9C" w:rsidP="000A7B61">
            <w:pPr>
              <w:jc w:val="center"/>
              <w:rPr>
                <w:sz w:val="24"/>
                <w:szCs w:val="24"/>
              </w:rPr>
            </w:pPr>
            <w:r>
              <w:rPr>
                <w:sz w:val="24"/>
                <w:szCs w:val="24"/>
              </w:rPr>
              <w:t>2016</w:t>
            </w:r>
          </w:p>
        </w:tc>
        <w:tc>
          <w:tcPr>
            <w:tcW w:w="2242" w:type="dxa"/>
          </w:tcPr>
          <w:p w:rsidR="00263B9C" w:rsidRDefault="00263B9C" w:rsidP="000A7B61">
            <w:pPr>
              <w:rPr>
                <w:sz w:val="24"/>
                <w:szCs w:val="24"/>
              </w:rPr>
            </w:pPr>
            <w:proofErr w:type="spellStart"/>
            <w:r>
              <w:rPr>
                <w:sz w:val="24"/>
                <w:szCs w:val="24"/>
              </w:rPr>
              <w:t>Противопаводковая</w:t>
            </w:r>
            <w:proofErr w:type="spellEnd"/>
            <w:r>
              <w:rPr>
                <w:sz w:val="24"/>
                <w:szCs w:val="24"/>
              </w:rPr>
              <w:t xml:space="preserve"> комиссия администрации</w:t>
            </w:r>
          </w:p>
          <w:p w:rsidR="00263B9C" w:rsidRPr="00EC6667" w:rsidRDefault="00263B9C" w:rsidP="000A7B61">
            <w:pPr>
              <w:rPr>
                <w:sz w:val="24"/>
                <w:szCs w:val="24"/>
              </w:rPr>
            </w:pPr>
            <w:r>
              <w:rPr>
                <w:sz w:val="24"/>
                <w:szCs w:val="24"/>
              </w:rPr>
              <w:t xml:space="preserve"> с.п. Васильевка</w:t>
            </w:r>
          </w:p>
        </w:tc>
      </w:tr>
    </w:tbl>
    <w:p w:rsidR="00263B9C" w:rsidRPr="00EC6667" w:rsidRDefault="00263B9C" w:rsidP="00263B9C">
      <w:pPr>
        <w:jc w:val="center"/>
        <w:rPr>
          <w:sz w:val="24"/>
          <w:szCs w:val="24"/>
        </w:rPr>
      </w:pPr>
    </w:p>
    <w:p w:rsidR="00263B9C" w:rsidRPr="006213F6" w:rsidRDefault="00263B9C" w:rsidP="00263B9C">
      <w:pPr>
        <w:jc w:val="center"/>
      </w:pPr>
    </w:p>
    <w:p w:rsidR="00263B9C" w:rsidRDefault="00263B9C" w:rsidP="00263B9C">
      <w:pPr>
        <w:pStyle w:val="a6"/>
        <w:jc w:val="center"/>
      </w:pPr>
    </w:p>
    <w:p w:rsidR="00263B9C" w:rsidRDefault="00263B9C" w:rsidP="00263B9C">
      <w:pPr>
        <w:pStyle w:val="a6"/>
        <w:jc w:val="center"/>
      </w:pPr>
    </w:p>
    <w:p w:rsidR="00263B9C" w:rsidRDefault="00263B9C" w:rsidP="00263B9C">
      <w:pPr>
        <w:pStyle w:val="a6"/>
        <w:jc w:val="center"/>
      </w:pPr>
    </w:p>
    <w:p w:rsidR="00263B9C" w:rsidRDefault="00263B9C" w:rsidP="00263B9C">
      <w:pPr>
        <w:pStyle w:val="a6"/>
        <w:jc w:val="center"/>
      </w:pPr>
    </w:p>
    <w:p w:rsidR="00263B9C" w:rsidRDefault="00263B9C" w:rsidP="00263B9C">
      <w:pPr>
        <w:pStyle w:val="a6"/>
        <w:jc w:val="center"/>
        <w:rPr>
          <w:szCs w:val="24"/>
        </w:rPr>
      </w:pPr>
    </w:p>
    <w:p w:rsidR="00263B9C" w:rsidRDefault="00263B9C" w:rsidP="00263B9C">
      <w:pPr>
        <w:pStyle w:val="a6"/>
        <w:jc w:val="center"/>
        <w:rPr>
          <w:szCs w:val="24"/>
        </w:rPr>
      </w:pPr>
    </w:p>
    <w:p w:rsidR="00263B9C" w:rsidRDefault="00263B9C" w:rsidP="00263B9C">
      <w:pPr>
        <w:pStyle w:val="a6"/>
        <w:jc w:val="center"/>
        <w:rPr>
          <w:szCs w:val="24"/>
        </w:rPr>
      </w:pPr>
    </w:p>
    <w:p w:rsidR="00F665E7" w:rsidRDefault="00F665E7" w:rsidP="00E1002E">
      <w:pPr>
        <w:pStyle w:val="a6"/>
        <w:ind w:left="5103" w:firstLine="0"/>
        <w:jc w:val="center"/>
      </w:pPr>
    </w:p>
    <w:p w:rsidR="00F665E7" w:rsidRDefault="00F665E7" w:rsidP="00E1002E">
      <w:pPr>
        <w:pStyle w:val="a6"/>
        <w:ind w:left="5103" w:firstLine="0"/>
        <w:jc w:val="center"/>
      </w:pPr>
    </w:p>
    <w:p w:rsidR="00F665E7" w:rsidRDefault="00F665E7" w:rsidP="00E1002E">
      <w:pPr>
        <w:pStyle w:val="a6"/>
        <w:ind w:left="5103" w:firstLine="0"/>
        <w:jc w:val="center"/>
      </w:pPr>
    </w:p>
    <w:p w:rsidR="00504454" w:rsidRDefault="00504454" w:rsidP="00263B9C">
      <w:pPr>
        <w:pStyle w:val="a6"/>
        <w:ind w:firstLine="0"/>
      </w:pPr>
    </w:p>
    <w:p w:rsidR="00FC4686" w:rsidRDefault="00FC4686" w:rsidP="00E1002E">
      <w:pPr>
        <w:pStyle w:val="a6"/>
        <w:ind w:left="5103" w:firstLine="0"/>
        <w:jc w:val="center"/>
      </w:pPr>
    </w:p>
    <w:p w:rsidR="00FC4686" w:rsidRDefault="00FC4686" w:rsidP="00E1002E">
      <w:pPr>
        <w:pStyle w:val="a6"/>
        <w:ind w:left="5103" w:firstLine="0"/>
        <w:jc w:val="center"/>
      </w:pPr>
    </w:p>
    <w:p w:rsidR="00263B9C" w:rsidRDefault="00263B9C" w:rsidP="00E1002E">
      <w:pPr>
        <w:pStyle w:val="a6"/>
        <w:ind w:left="5103" w:firstLine="0"/>
        <w:jc w:val="center"/>
      </w:pPr>
    </w:p>
    <w:p w:rsidR="00263B9C" w:rsidRDefault="00263B9C" w:rsidP="00E1002E">
      <w:pPr>
        <w:pStyle w:val="a6"/>
        <w:ind w:left="5103" w:firstLine="0"/>
        <w:jc w:val="center"/>
      </w:pPr>
    </w:p>
    <w:p w:rsidR="00263B9C" w:rsidRDefault="00263B9C" w:rsidP="00E1002E">
      <w:pPr>
        <w:pStyle w:val="a6"/>
        <w:ind w:left="5103" w:firstLine="0"/>
        <w:jc w:val="center"/>
      </w:pPr>
    </w:p>
    <w:p w:rsidR="00263B9C" w:rsidRDefault="00263B9C" w:rsidP="00E113CB">
      <w:pPr>
        <w:pStyle w:val="a6"/>
        <w:ind w:firstLine="0"/>
      </w:pPr>
    </w:p>
    <w:p w:rsidR="00E113CB" w:rsidRDefault="00E113CB" w:rsidP="00E113CB">
      <w:pPr>
        <w:pStyle w:val="a6"/>
        <w:ind w:firstLine="0"/>
      </w:pPr>
    </w:p>
    <w:p w:rsidR="00263B9C" w:rsidRDefault="00263B9C" w:rsidP="00E1002E">
      <w:pPr>
        <w:pStyle w:val="a6"/>
        <w:ind w:left="5103" w:firstLine="0"/>
        <w:jc w:val="center"/>
      </w:pPr>
    </w:p>
    <w:p w:rsidR="00263B9C" w:rsidRDefault="00263B9C" w:rsidP="00E113CB">
      <w:pPr>
        <w:pStyle w:val="a6"/>
        <w:ind w:firstLine="0"/>
      </w:pPr>
    </w:p>
    <w:p w:rsidR="00FC4686" w:rsidRDefault="00FC4686" w:rsidP="00263B9C">
      <w:pPr>
        <w:pStyle w:val="a6"/>
        <w:ind w:firstLine="0"/>
      </w:pPr>
    </w:p>
    <w:p w:rsidR="00490B8B" w:rsidRDefault="006752A3" w:rsidP="00E1002E">
      <w:pPr>
        <w:pStyle w:val="a6"/>
        <w:ind w:left="5103" w:firstLine="0"/>
        <w:jc w:val="center"/>
      </w:pPr>
      <w:r>
        <w:t xml:space="preserve">Приложение № 2 </w:t>
      </w:r>
    </w:p>
    <w:p w:rsidR="00E1002E" w:rsidRDefault="00263B9C" w:rsidP="00E1002E">
      <w:pPr>
        <w:pStyle w:val="a6"/>
        <w:ind w:left="5103" w:firstLine="0"/>
        <w:jc w:val="center"/>
      </w:pPr>
      <w:r>
        <w:t>к постановлению</w:t>
      </w:r>
      <w:r w:rsidR="00E113CB">
        <w:t xml:space="preserve"> главы</w:t>
      </w:r>
      <w:r w:rsidR="00E1002E">
        <w:t xml:space="preserve"> администрации</w:t>
      </w:r>
    </w:p>
    <w:p w:rsidR="00E1002E" w:rsidRDefault="00263B9C" w:rsidP="00E1002E">
      <w:pPr>
        <w:pStyle w:val="a6"/>
        <w:ind w:left="5103" w:firstLine="0"/>
        <w:jc w:val="center"/>
      </w:pPr>
      <w:r>
        <w:t>сельского поселения Васильевка</w:t>
      </w:r>
    </w:p>
    <w:p w:rsidR="00E1002E" w:rsidRDefault="00E1002E" w:rsidP="00E1002E">
      <w:pPr>
        <w:pStyle w:val="a6"/>
        <w:ind w:left="5103" w:firstLine="0"/>
        <w:jc w:val="center"/>
      </w:pPr>
      <w:r>
        <w:t>№_______ от _________________</w:t>
      </w:r>
    </w:p>
    <w:p w:rsidR="006752A3" w:rsidRDefault="006752A3">
      <w:pPr>
        <w:pStyle w:val="a6"/>
        <w:ind w:firstLine="0"/>
        <w:jc w:val="right"/>
      </w:pPr>
    </w:p>
    <w:p w:rsidR="00E1002E" w:rsidRDefault="00E1002E">
      <w:pPr>
        <w:pStyle w:val="a6"/>
        <w:ind w:firstLine="0"/>
        <w:jc w:val="center"/>
      </w:pPr>
    </w:p>
    <w:p w:rsidR="006752A3" w:rsidRDefault="006752A3">
      <w:pPr>
        <w:pStyle w:val="a6"/>
        <w:ind w:firstLine="0"/>
        <w:jc w:val="center"/>
      </w:pPr>
      <w:r>
        <w:t xml:space="preserve">СВЕДЕНИЯ </w:t>
      </w:r>
    </w:p>
    <w:p w:rsidR="006752A3" w:rsidRDefault="006752A3">
      <w:pPr>
        <w:pStyle w:val="a6"/>
        <w:ind w:firstLine="0"/>
        <w:jc w:val="center"/>
      </w:pPr>
      <w:r>
        <w:t xml:space="preserve">о паводковой обстановке в сельском поселении _____________________ </w:t>
      </w:r>
    </w:p>
    <w:p w:rsidR="006752A3" w:rsidRDefault="006752A3">
      <w:pPr>
        <w:pStyle w:val="a6"/>
        <w:ind w:firstLine="0"/>
        <w:jc w:val="center"/>
      </w:pPr>
      <w:r>
        <w:t>по состоянию на «____» ________________ 20</w:t>
      </w:r>
      <w:r w:rsidR="007D5072">
        <w:t>1</w:t>
      </w:r>
      <w:r w:rsidR="002F19AE">
        <w:t>6</w:t>
      </w:r>
      <w:r>
        <w:t>.</w:t>
      </w:r>
    </w:p>
    <w:p w:rsidR="006752A3" w:rsidRDefault="006752A3">
      <w:pPr>
        <w:pStyle w:val="a6"/>
        <w:ind w:firstLine="0"/>
        <w:jc w:val="center"/>
      </w:pPr>
    </w:p>
    <w:p w:rsidR="006752A3" w:rsidRDefault="006752A3">
      <w:pPr>
        <w:pStyle w:val="a6"/>
        <w:ind w:firstLine="0"/>
        <w:jc w:val="center"/>
      </w:pPr>
    </w:p>
    <w:tbl>
      <w:tblPr>
        <w:tblW w:w="0" w:type="auto"/>
        <w:tblInd w:w="-10" w:type="dxa"/>
        <w:tblLayout w:type="fixed"/>
        <w:tblLook w:val="0000"/>
      </w:tblPr>
      <w:tblGrid>
        <w:gridCol w:w="534"/>
        <w:gridCol w:w="1134"/>
        <w:gridCol w:w="1275"/>
        <w:gridCol w:w="709"/>
        <w:gridCol w:w="709"/>
        <w:gridCol w:w="1134"/>
        <w:gridCol w:w="992"/>
        <w:gridCol w:w="1276"/>
        <w:gridCol w:w="1417"/>
        <w:gridCol w:w="1418"/>
        <w:gridCol w:w="709"/>
        <w:gridCol w:w="708"/>
        <w:gridCol w:w="709"/>
        <w:gridCol w:w="851"/>
        <w:gridCol w:w="870"/>
      </w:tblGrid>
      <w:tr w:rsidR="006752A3">
        <w:trPr>
          <w:cantSplit/>
          <w:trHeight w:hRule="exact" w:val="263"/>
        </w:trPr>
        <w:tc>
          <w:tcPr>
            <w:tcW w:w="534" w:type="dxa"/>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№п/п</w:t>
            </w:r>
          </w:p>
        </w:tc>
        <w:tc>
          <w:tcPr>
            <w:tcW w:w="1134" w:type="dxa"/>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Сельское посе-ление</w:t>
            </w:r>
          </w:p>
        </w:tc>
        <w:tc>
          <w:tcPr>
            <w:tcW w:w="1275" w:type="dxa"/>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Населен-ный пункт, река, дата, начало наводне-ния</w:t>
            </w:r>
          </w:p>
        </w:tc>
        <w:tc>
          <w:tcPr>
            <w:tcW w:w="1418" w:type="dxa"/>
            <w:gridSpan w:val="2"/>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Уровень воды (см)</w:t>
            </w:r>
          </w:p>
        </w:tc>
        <w:tc>
          <w:tcPr>
            <w:tcW w:w="1134" w:type="dxa"/>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Площадь затопления, из них с/х угодий (км.кв.)</w:t>
            </w:r>
          </w:p>
        </w:tc>
        <w:tc>
          <w:tcPr>
            <w:tcW w:w="3685" w:type="dxa"/>
            <w:gridSpan w:val="3"/>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В зоне затопления находятся</w:t>
            </w:r>
          </w:p>
        </w:tc>
        <w:tc>
          <w:tcPr>
            <w:tcW w:w="1418" w:type="dxa"/>
            <w:vMerge w:val="restart"/>
            <w:tcBorders>
              <w:top w:val="single" w:sz="4" w:space="0" w:color="000000"/>
              <w:left w:val="single" w:sz="4" w:space="0" w:color="000000"/>
              <w:bottom w:val="single" w:sz="4" w:space="0" w:color="000000"/>
            </w:tcBorders>
          </w:tcPr>
          <w:p w:rsidR="006752A3" w:rsidRDefault="006752A3">
            <w:pPr>
              <w:pStyle w:val="a6"/>
              <w:snapToGrid w:val="0"/>
              <w:ind w:firstLine="0"/>
              <w:jc w:val="center"/>
              <w:rPr>
                <w:sz w:val="22"/>
              </w:rPr>
            </w:pPr>
            <w:r>
              <w:rPr>
                <w:sz w:val="22"/>
              </w:rPr>
              <w:t>Повреждено зданий, дорог, ЛЭП и т.д.</w:t>
            </w:r>
          </w:p>
        </w:tc>
        <w:tc>
          <w:tcPr>
            <w:tcW w:w="3847" w:type="dxa"/>
            <w:gridSpan w:val="5"/>
            <w:vMerge w:val="restart"/>
            <w:tcBorders>
              <w:top w:val="single" w:sz="4" w:space="0" w:color="000000"/>
              <w:left w:val="single" w:sz="4" w:space="0" w:color="000000"/>
              <w:bottom w:val="single" w:sz="4" w:space="0" w:color="000000"/>
              <w:right w:val="single" w:sz="4" w:space="0" w:color="000000"/>
            </w:tcBorders>
          </w:tcPr>
          <w:p w:rsidR="006752A3" w:rsidRDefault="006752A3">
            <w:pPr>
              <w:pStyle w:val="a6"/>
              <w:snapToGrid w:val="0"/>
              <w:ind w:firstLine="0"/>
              <w:jc w:val="center"/>
              <w:rPr>
                <w:sz w:val="22"/>
              </w:rPr>
            </w:pPr>
            <w:r>
              <w:rPr>
                <w:sz w:val="22"/>
              </w:rPr>
              <w:t>К ликвидации привлечены силы и средства РСЧС/ МЧС/ ВСРФ</w:t>
            </w:r>
          </w:p>
        </w:tc>
      </w:tr>
      <w:tr w:rsidR="006752A3">
        <w:trPr>
          <w:cantSplit/>
          <w:trHeight w:hRule="exact" w:val="253"/>
        </w:trPr>
        <w:tc>
          <w:tcPr>
            <w:tcW w:w="534" w:type="dxa"/>
            <w:vMerge/>
            <w:tcBorders>
              <w:top w:val="single" w:sz="4" w:space="0" w:color="000000"/>
              <w:left w:val="single" w:sz="4" w:space="0" w:color="000000"/>
              <w:bottom w:val="single" w:sz="4" w:space="0" w:color="000000"/>
            </w:tcBorders>
          </w:tcPr>
          <w:p w:rsidR="006752A3" w:rsidRDefault="006752A3"/>
        </w:tc>
        <w:tc>
          <w:tcPr>
            <w:tcW w:w="1134" w:type="dxa"/>
            <w:vMerge/>
            <w:tcBorders>
              <w:top w:val="single" w:sz="4" w:space="0" w:color="000000"/>
              <w:left w:val="single" w:sz="4" w:space="0" w:color="000000"/>
              <w:bottom w:val="single" w:sz="4" w:space="0" w:color="000000"/>
            </w:tcBorders>
          </w:tcPr>
          <w:p w:rsidR="006752A3" w:rsidRDefault="006752A3"/>
        </w:tc>
        <w:tc>
          <w:tcPr>
            <w:tcW w:w="1275" w:type="dxa"/>
            <w:vMerge/>
            <w:tcBorders>
              <w:top w:val="single" w:sz="4" w:space="0" w:color="000000"/>
              <w:left w:val="single" w:sz="4" w:space="0" w:color="000000"/>
              <w:bottom w:val="single" w:sz="4" w:space="0" w:color="000000"/>
            </w:tcBorders>
          </w:tcPr>
          <w:p w:rsidR="006752A3" w:rsidRDefault="006752A3"/>
        </w:tc>
        <w:tc>
          <w:tcPr>
            <w:tcW w:w="1418" w:type="dxa"/>
            <w:gridSpan w:val="2"/>
            <w:vMerge/>
            <w:tcBorders>
              <w:top w:val="single" w:sz="4" w:space="0" w:color="000000"/>
              <w:left w:val="single" w:sz="4" w:space="0" w:color="000000"/>
              <w:bottom w:val="single" w:sz="4" w:space="0" w:color="000000"/>
            </w:tcBorders>
          </w:tcPr>
          <w:p w:rsidR="006752A3" w:rsidRDefault="006752A3"/>
        </w:tc>
        <w:tc>
          <w:tcPr>
            <w:tcW w:w="1134" w:type="dxa"/>
            <w:vMerge/>
            <w:tcBorders>
              <w:top w:val="single" w:sz="4" w:space="0" w:color="000000"/>
              <w:left w:val="single" w:sz="4" w:space="0" w:color="000000"/>
              <w:bottom w:val="single" w:sz="4" w:space="0" w:color="000000"/>
            </w:tcBorders>
          </w:tcPr>
          <w:p w:rsidR="006752A3" w:rsidRDefault="006752A3"/>
        </w:tc>
        <w:tc>
          <w:tcPr>
            <w:tcW w:w="992" w:type="dxa"/>
            <w:vMerge w:val="restart"/>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Жилых домов/ пром. объект (шт.)</w:t>
            </w:r>
          </w:p>
        </w:tc>
        <w:tc>
          <w:tcPr>
            <w:tcW w:w="1276" w:type="dxa"/>
            <w:vMerge w:val="restart"/>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Прожив. населен/ Подлежит отселению (тас. чел.)</w:t>
            </w:r>
          </w:p>
        </w:tc>
        <w:tc>
          <w:tcPr>
            <w:tcW w:w="1417" w:type="dxa"/>
            <w:vMerge w:val="restart"/>
            <w:tcBorders>
              <w:left w:val="single" w:sz="4" w:space="0" w:color="000000"/>
              <w:bottom w:val="single" w:sz="4" w:space="0" w:color="000000"/>
            </w:tcBorders>
          </w:tcPr>
          <w:p w:rsidR="006752A3" w:rsidRDefault="006752A3">
            <w:pPr>
              <w:pStyle w:val="a6"/>
              <w:snapToGrid w:val="0"/>
              <w:ind w:firstLine="0"/>
              <w:jc w:val="center"/>
              <w:rPr>
                <w:sz w:val="22"/>
              </w:rPr>
            </w:pPr>
            <w:r>
              <w:rPr>
                <w:sz w:val="22"/>
              </w:rPr>
              <w:t>С/х животных подл. выводу (тыс. голов)</w:t>
            </w:r>
          </w:p>
        </w:tc>
        <w:tc>
          <w:tcPr>
            <w:tcW w:w="1418" w:type="dxa"/>
            <w:vMerge/>
            <w:tcBorders>
              <w:top w:val="single" w:sz="4" w:space="0" w:color="000000"/>
              <w:left w:val="single" w:sz="4" w:space="0" w:color="000000"/>
              <w:bottom w:val="single" w:sz="4" w:space="0" w:color="000000"/>
            </w:tcBorders>
          </w:tcPr>
          <w:p w:rsidR="006752A3" w:rsidRDefault="006752A3"/>
        </w:tc>
        <w:tc>
          <w:tcPr>
            <w:tcW w:w="3847" w:type="dxa"/>
            <w:gridSpan w:val="5"/>
            <w:vMerge/>
            <w:tcBorders>
              <w:top w:val="single" w:sz="4" w:space="0" w:color="000000"/>
              <w:left w:val="single" w:sz="4" w:space="0" w:color="000000"/>
              <w:bottom w:val="single" w:sz="4" w:space="0" w:color="000000"/>
              <w:right w:val="single" w:sz="4" w:space="0" w:color="000000"/>
            </w:tcBorders>
          </w:tcPr>
          <w:p w:rsidR="006752A3" w:rsidRDefault="006752A3"/>
        </w:tc>
      </w:tr>
      <w:tr w:rsidR="006752A3">
        <w:trPr>
          <w:cantSplit/>
          <w:trHeight w:hRule="exact" w:val="652"/>
        </w:trPr>
        <w:tc>
          <w:tcPr>
            <w:tcW w:w="534" w:type="dxa"/>
            <w:vMerge/>
            <w:tcBorders>
              <w:top w:val="single" w:sz="4" w:space="0" w:color="000000"/>
              <w:left w:val="single" w:sz="4" w:space="0" w:color="000000"/>
              <w:bottom w:val="single" w:sz="4" w:space="0" w:color="000000"/>
            </w:tcBorders>
          </w:tcPr>
          <w:p w:rsidR="006752A3" w:rsidRDefault="006752A3"/>
        </w:tc>
        <w:tc>
          <w:tcPr>
            <w:tcW w:w="1134" w:type="dxa"/>
            <w:vMerge/>
            <w:tcBorders>
              <w:top w:val="single" w:sz="4" w:space="0" w:color="000000"/>
              <w:left w:val="single" w:sz="4" w:space="0" w:color="000000"/>
              <w:bottom w:val="single" w:sz="4" w:space="0" w:color="000000"/>
            </w:tcBorders>
          </w:tcPr>
          <w:p w:rsidR="006752A3" w:rsidRDefault="006752A3"/>
        </w:tc>
        <w:tc>
          <w:tcPr>
            <w:tcW w:w="1275" w:type="dxa"/>
            <w:vMerge/>
            <w:tcBorders>
              <w:top w:val="single" w:sz="4" w:space="0" w:color="000000"/>
              <w:left w:val="single" w:sz="4" w:space="0" w:color="000000"/>
              <w:bottom w:val="single" w:sz="4" w:space="0" w:color="000000"/>
            </w:tcBorders>
          </w:tcPr>
          <w:p w:rsidR="006752A3" w:rsidRDefault="006752A3"/>
        </w:tc>
        <w:tc>
          <w:tcPr>
            <w:tcW w:w="709" w:type="dxa"/>
            <w:vMerge w:val="restart"/>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Крит</w:t>
            </w:r>
          </w:p>
        </w:tc>
        <w:tc>
          <w:tcPr>
            <w:tcW w:w="709" w:type="dxa"/>
            <w:vMerge w:val="restart"/>
            <w:tcBorders>
              <w:left w:val="single" w:sz="4" w:space="0" w:color="000000"/>
              <w:bottom w:val="single" w:sz="4" w:space="0" w:color="000000"/>
            </w:tcBorders>
          </w:tcPr>
          <w:p w:rsidR="006752A3" w:rsidRDefault="006752A3">
            <w:pPr>
              <w:pStyle w:val="a6"/>
              <w:snapToGrid w:val="0"/>
              <w:ind w:firstLine="0"/>
              <w:jc w:val="center"/>
              <w:rPr>
                <w:sz w:val="22"/>
              </w:rPr>
            </w:pPr>
            <w:r>
              <w:rPr>
                <w:sz w:val="22"/>
              </w:rPr>
              <w:t>Факт</w:t>
            </w:r>
          </w:p>
        </w:tc>
        <w:tc>
          <w:tcPr>
            <w:tcW w:w="1134" w:type="dxa"/>
            <w:vMerge/>
            <w:tcBorders>
              <w:top w:val="single" w:sz="4" w:space="0" w:color="000000"/>
              <w:left w:val="single" w:sz="4" w:space="0" w:color="000000"/>
              <w:bottom w:val="single" w:sz="4" w:space="0" w:color="000000"/>
            </w:tcBorders>
          </w:tcPr>
          <w:p w:rsidR="006752A3" w:rsidRDefault="006752A3"/>
        </w:tc>
        <w:tc>
          <w:tcPr>
            <w:tcW w:w="992" w:type="dxa"/>
            <w:vMerge/>
            <w:tcBorders>
              <w:left w:val="single" w:sz="4" w:space="0" w:color="000000"/>
              <w:bottom w:val="single" w:sz="4" w:space="0" w:color="000000"/>
            </w:tcBorders>
          </w:tcPr>
          <w:p w:rsidR="006752A3" w:rsidRDefault="006752A3"/>
        </w:tc>
        <w:tc>
          <w:tcPr>
            <w:tcW w:w="1276" w:type="dxa"/>
            <w:vMerge/>
            <w:tcBorders>
              <w:left w:val="single" w:sz="4" w:space="0" w:color="000000"/>
              <w:bottom w:val="single" w:sz="4" w:space="0" w:color="000000"/>
            </w:tcBorders>
          </w:tcPr>
          <w:p w:rsidR="006752A3" w:rsidRDefault="006752A3"/>
        </w:tc>
        <w:tc>
          <w:tcPr>
            <w:tcW w:w="1417" w:type="dxa"/>
            <w:vMerge/>
            <w:tcBorders>
              <w:left w:val="single" w:sz="4" w:space="0" w:color="000000"/>
              <w:bottom w:val="single" w:sz="4" w:space="0" w:color="000000"/>
            </w:tcBorders>
          </w:tcPr>
          <w:p w:rsidR="006752A3" w:rsidRDefault="006752A3"/>
        </w:tc>
        <w:tc>
          <w:tcPr>
            <w:tcW w:w="1418" w:type="dxa"/>
            <w:vMerge/>
            <w:tcBorders>
              <w:top w:val="single" w:sz="4" w:space="0" w:color="000000"/>
              <w:left w:val="single" w:sz="4" w:space="0" w:color="000000"/>
              <w:bottom w:val="single" w:sz="4" w:space="0" w:color="000000"/>
            </w:tcBorders>
          </w:tcPr>
          <w:p w:rsidR="006752A3" w:rsidRDefault="006752A3"/>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Л/с чел.</w:t>
            </w:r>
          </w:p>
        </w:tc>
        <w:tc>
          <w:tcPr>
            <w:tcW w:w="3138" w:type="dxa"/>
            <w:gridSpan w:val="4"/>
            <w:tcBorders>
              <w:left w:val="single" w:sz="4" w:space="0" w:color="000000"/>
              <w:bottom w:val="single" w:sz="4" w:space="0" w:color="000000"/>
              <w:right w:val="single" w:sz="4" w:space="0" w:color="000000"/>
            </w:tcBorders>
          </w:tcPr>
          <w:p w:rsidR="006752A3" w:rsidRDefault="006752A3">
            <w:pPr>
              <w:pStyle w:val="a6"/>
              <w:snapToGrid w:val="0"/>
              <w:ind w:firstLine="0"/>
              <w:jc w:val="center"/>
              <w:rPr>
                <w:sz w:val="22"/>
              </w:rPr>
            </w:pPr>
            <w:r>
              <w:rPr>
                <w:sz w:val="22"/>
              </w:rPr>
              <w:t>Техника (ед.)</w:t>
            </w:r>
          </w:p>
        </w:tc>
      </w:tr>
      <w:tr w:rsidR="006752A3">
        <w:trPr>
          <w:cantSplit/>
        </w:trPr>
        <w:tc>
          <w:tcPr>
            <w:tcW w:w="534" w:type="dxa"/>
            <w:vMerge/>
            <w:tcBorders>
              <w:top w:val="single" w:sz="4" w:space="0" w:color="000000"/>
              <w:left w:val="single" w:sz="4" w:space="0" w:color="000000"/>
              <w:bottom w:val="single" w:sz="4" w:space="0" w:color="000000"/>
            </w:tcBorders>
          </w:tcPr>
          <w:p w:rsidR="006752A3" w:rsidRDefault="006752A3"/>
        </w:tc>
        <w:tc>
          <w:tcPr>
            <w:tcW w:w="1134" w:type="dxa"/>
            <w:vMerge/>
            <w:tcBorders>
              <w:top w:val="single" w:sz="4" w:space="0" w:color="000000"/>
              <w:left w:val="single" w:sz="4" w:space="0" w:color="000000"/>
              <w:bottom w:val="single" w:sz="4" w:space="0" w:color="000000"/>
            </w:tcBorders>
          </w:tcPr>
          <w:p w:rsidR="006752A3" w:rsidRDefault="006752A3"/>
        </w:tc>
        <w:tc>
          <w:tcPr>
            <w:tcW w:w="1275" w:type="dxa"/>
            <w:vMerge/>
            <w:tcBorders>
              <w:top w:val="single" w:sz="4" w:space="0" w:color="000000"/>
              <w:left w:val="single" w:sz="4" w:space="0" w:color="000000"/>
              <w:bottom w:val="single" w:sz="4" w:space="0" w:color="000000"/>
            </w:tcBorders>
          </w:tcPr>
          <w:p w:rsidR="006752A3" w:rsidRDefault="006752A3"/>
        </w:tc>
        <w:tc>
          <w:tcPr>
            <w:tcW w:w="709" w:type="dxa"/>
            <w:vMerge/>
            <w:tcBorders>
              <w:left w:val="single" w:sz="4" w:space="0" w:color="000000"/>
              <w:bottom w:val="single" w:sz="4" w:space="0" w:color="000000"/>
            </w:tcBorders>
          </w:tcPr>
          <w:p w:rsidR="006752A3" w:rsidRDefault="006752A3"/>
        </w:tc>
        <w:tc>
          <w:tcPr>
            <w:tcW w:w="709" w:type="dxa"/>
            <w:vMerge/>
            <w:tcBorders>
              <w:left w:val="single" w:sz="4" w:space="0" w:color="000000"/>
              <w:bottom w:val="single" w:sz="4" w:space="0" w:color="000000"/>
            </w:tcBorders>
          </w:tcPr>
          <w:p w:rsidR="006752A3" w:rsidRDefault="006752A3"/>
        </w:tc>
        <w:tc>
          <w:tcPr>
            <w:tcW w:w="1134" w:type="dxa"/>
            <w:vMerge/>
            <w:tcBorders>
              <w:top w:val="single" w:sz="4" w:space="0" w:color="000000"/>
              <w:left w:val="single" w:sz="4" w:space="0" w:color="000000"/>
              <w:bottom w:val="single" w:sz="4" w:space="0" w:color="000000"/>
            </w:tcBorders>
          </w:tcPr>
          <w:p w:rsidR="006752A3" w:rsidRDefault="006752A3"/>
        </w:tc>
        <w:tc>
          <w:tcPr>
            <w:tcW w:w="992" w:type="dxa"/>
            <w:vMerge/>
            <w:tcBorders>
              <w:left w:val="single" w:sz="4" w:space="0" w:color="000000"/>
              <w:bottom w:val="single" w:sz="4" w:space="0" w:color="000000"/>
            </w:tcBorders>
          </w:tcPr>
          <w:p w:rsidR="006752A3" w:rsidRDefault="006752A3"/>
        </w:tc>
        <w:tc>
          <w:tcPr>
            <w:tcW w:w="1276" w:type="dxa"/>
            <w:vMerge/>
            <w:tcBorders>
              <w:left w:val="single" w:sz="4" w:space="0" w:color="000000"/>
              <w:bottom w:val="single" w:sz="4" w:space="0" w:color="000000"/>
            </w:tcBorders>
          </w:tcPr>
          <w:p w:rsidR="006752A3" w:rsidRDefault="006752A3"/>
        </w:tc>
        <w:tc>
          <w:tcPr>
            <w:tcW w:w="1417" w:type="dxa"/>
            <w:vMerge/>
            <w:tcBorders>
              <w:left w:val="single" w:sz="4" w:space="0" w:color="000000"/>
              <w:bottom w:val="single" w:sz="4" w:space="0" w:color="000000"/>
            </w:tcBorders>
          </w:tcPr>
          <w:p w:rsidR="006752A3" w:rsidRDefault="006752A3"/>
        </w:tc>
        <w:tc>
          <w:tcPr>
            <w:tcW w:w="1418" w:type="dxa"/>
            <w:vMerge/>
            <w:tcBorders>
              <w:top w:val="single" w:sz="4" w:space="0" w:color="000000"/>
              <w:left w:val="single" w:sz="4" w:space="0" w:color="000000"/>
              <w:bottom w:val="single" w:sz="4" w:space="0" w:color="000000"/>
            </w:tcBorders>
          </w:tcPr>
          <w:p w:rsidR="006752A3" w:rsidRDefault="006752A3"/>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8" w:type="dxa"/>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Авт.</w:t>
            </w:r>
          </w:p>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Инж.</w:t>
            </w:r>
          </w:p>
        </w:tc>
        <w:tc>
          <w:tcPr>
            <w:tcW w:w="851" w:type="dxa"/>
            <w:tcBorders>
              <w:left w:val="single" w:sz="4" w:space="0" w:color="000000"/>
              <w:bottom w:val="single" w:sz="4" w:space="0" w:color="000000"/>
            </w:tcBorders>
          </w:tcPr>
          <w:p w:rsidR="006752A3" w:rsidRDefault="006752A3">
            <w:pPr>
              <w:pStyle w:val="a6"/>
              <w:snapToGrid w:val="0"/>
              <w:ind w:firstLine="0"/>
              <w:jc w:val="center"/>
              <w:rPr>
                <w:sz w:val="22"/>
              </w:rPr>
            </w:pPr>
            <w:r>
              <w:rPr>
                <w:sz w:val="22"/>
              </w:rPr>
              <w:t>Плав</w:t>
            </w:r>
          </w:p>
          <w:p w:rsidR="006752A3" w:rsidRDefault="006752A3">
            <w:pPr>
              <w:pStyle w:val="a6"/>
              <w:ind w:firstLine="0"/>
              <w:jc w:val="center"/>
              <w:rPr>
                <w:sz w:val="22"/>
              </w:rPr>
            </w:pPr>
            <w:r>
              <w:rPr>
                <w:sz w:val="22"/>
              </w:rPr>
              <w:t>сред-ства</w:t>
            </w:r>
          </w:p>
        </w:tc>
        <w:tc>
          <w:tcPr>
            <w:tcW w:w="870" w:type="dxa"/>
            <w:tcBorders>
              <w:left w:val="single" w:sz="4" w:space="0" w:color="000000"/>
              <w:bottom w:val="single" w:sz="4" w:space="0" w:color="000000"/>
              <w:right w:val="single" w:sz="4" w:space="0" w:color="000000"/>
            </w:tcBorders>
          </w:tcPr>
          <w:p w:rsidR="006752A3" w:rsidRDefault="006752A3">
            <w:pPr>
              <w:pStyle w:val="a6"/>
              <w:snapToGrid w:val="0"/>
              <w:ind w:firstLine="0"/>
              <w:jc w:val="center"/>
              <w:rPr>
                <w:sz w:val="22"/>
              </w:rPr>
            </w:pPr>
            <w:r>
              <w:rPr>
                <w:sz w:val="22"/>
              </w:rPr>
              <w:t>Верто-лет</w:t>
            </w:r>
          </w:p>
        </w:tc>
      </w:tr>
      <w:tr w:rsidR="006752A3">
        <w:trPr>
          <w:cantSplit/>
        </w:trPr>
        <w:tc>
          <w:tcPr>
            <w:tcW w:w="534"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134"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275"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134"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992"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276"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417"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1418"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8"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709"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851" w:type="dxa"/>
            <w:tcBorders>
              <w:left w:val="single" w:sz="4" w:space="0" w:color="000000"/>
              <w:bottom w:val="single" w:sz="4" w:space="0" w:color="000000"/>
            </w:tcBorders>
          </w:tcPr>
          <w:p w:rsidR="006752A3" w:rsidRDefault="006752A3">
            <w:pPr>
              <w:pStyle w:val="a6"/>
              <w:snapToGrid w:val="0"/>
              <w:ind w:firstLine="0"/>
              <w:jc w:val="center"/>
              <w:rPr>
                <w:sz w:val="22"/>
              </w:rPr>
            </w:pPr>
          </w:p>
        </w:tc>
        <w:tc>
          <w:tcPr>
            <w:tcW w:w="870" w:type="dxa"/>
            <w:tcBorders>
              <w:left w:val="single" w:sz="4" w:space="0" w:color="000000"/>
              <w:bottom w:val="single" w:sz="4" w:space="0" w:color="000000"/>
              <w:right w:val="single" w:sz="4" w:space="0" w:color="000000"/>
            </w:tcBorders>
          </w:tcPr>
          <w:p w:rsidR="006752A3" w:rsidRDefault="006752A3">
            <w:pPr>
              <w:pStyle w:val="a6"/>
              <w:snapToGrid w:val="0"/>
              <w:ind w:firstLine="0"/>
              <w:jc w:val="center"/>
              <w:rPr>
                <w:sz w:val="22"/>
              </w:rPr>
            </w:pPr>
          </w:p>
        </w:tc>
      </w:tr>
    </w:tbl>
    <w:p w:rsidR="006752A3" w:rsidRDefault="006752A3">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p w:rsidR="006A4E8C" w:rsidRDefault="006A4E8C">
      <w:pPr>
        <w:pStyle w:val="a6"/>
        <w:ind w:firstLine="0"/>
        <w:jc w:val="center"/>
      </w:pPr>
    </w:p>
    <w:sectPr w:rsidR="006A4E8C" w:rsidSect="00E113CB">
      <w:footnotePr>
        <w:pos w:val="beneathText"/>
      </w:footnotePr>
      <w:pgSz w:w="12240" w:h="15840"/>
      <w:pgMar w:top="709" w:right="760" w:bottom="567" w:left="1701" w:header="720" w:footer="720" w:gutter="0"/>
      <w:cols w:space="720"/>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1"/>
      <w:numFmt w:val="decimal"/>
      <w:lvlText w:val="%1.%2."/>
      <w:lvlJc w:val="left"/>
      <w:pPr>
        <w:tabs>
          <w:tab w:val="num" w:pos="540"/>
        </w:tabs>
        <w:ind w:left="540" w:hanging="54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460611CE"/>
    <w:multiLevelType w:val="multilevel"/>
    <w:tmpl w:val="63DE94C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1"/>
        <w:w w:val="100"/>
        <w:position w:val="0"/>
        <w:sz w:val="24"/>
        <w:szCs w:val="24"/>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proofState w:spelling="clean" w:grammar="clean"/>
  <w:defaultTabStop w:val="720"/>
  <w:drawingGridHorizontalSpacing w:val="100"/>
  <w:drawingGridVerticalSpacing w:val="0"/>
  <w:displayHorizontalDrawingGridEvery w:val="0"/>
  <w:displayVerticalDrawingGridEvery w:val="0"/>
  <w:noPunctuationKerning/>
  <w:characterSpacingControl w:val="doNotCompress"/>
  <w:savePreviewPicture/>
  <w:footnotePr>
    <w:pos w:val="beneathText"/>
  </w:footnotePr>
  <w:compat>
    <w:spaceForUL/>
    <w:balanceSingleByteDoubleByteWidth/>
    <w:doNotLeaveBackslashAlone/>
    <w:ulTrailSpace/>
    <w:doNotExpandShiftReturn/>
    <w:adjustLineHeightInTable/>
  </w:compat>
  <w:rsids>
    <w:rsidRoot w:val="007D5072"/>
    <w:rsid w:val="00090C20"/>
    <w:rsid w:val="00136B66"/>
    <w:rsid w:val="001834CF"/>
    <w:rsid w:val="0019748F"/>
    <w:rsid w:val="001A5E73"/>
    <w:rsid w:val="001C57CD"/>
    <w:rsid w:val="00263B9C"/>
    <w:rsid w:val="00296452"/>
    <w:rsid w:val="002F19AE"/>
    <w:rsid w:val="003131D4"/>
    <w:rsid w:val="00322B5C"/>
    <w:rsid w:val="00322BCF"/>
    <w:rsid w:val="00365BD3"/>
    <w:rsid w:val="00390C7A"/>
    <w:rsid w:val="003B1295"/>
    <w:rsid w:val="003B68D5"/>
    <w:rsid w:val="003E2A7C"/>
    <w:rsid w:val="00490B8B"/>
    <w:rsid w:val="00504454"/>
    <w:rsid w:val="00537077"/>
    <w:rsid w:val="00544319"/>
    <w:rsid w:val="0056229C"/>
    <w:rsid w:val="00582F2D"/>
    <w:rsid w:val="00594983"/>
    <w:rsid w:val="005C7EE7"/>
    <w:rsid w:val="005E5852"/>
    <w:rsid w:val="0060003E"/>
    <w:rsid w:val="00631CF8"/>
    <w:rsid w:val="00657C10"/>
    <w:rsid w:val="006752A3"/>
    <w:rsid w:val="006870CA"/>
    <w:rsid w:val="006A4E8C"/>
    <w:rsid w:val="007A1E41"/>
    <w:rsid w:val="007C65E8"/>
    <w:rsid w:val="007D5072"/>
    <w:rsid w:val="008E66E3"/>
    <w:rsid w:val="0094561D"/>
    <w:rsid w:val="00A25FCF"/>
    <w:rsid w:val="00A56269"/>
    <w:rsid w:val="00B023EC"/>
    <w:rsid w:val="00B16B4B"/>
    <w:rsid w:val="00B94BBD"/>
    <w:rsid w:val="00BF366F"/>
    <w:rsid w:val="00C3386F"/>
    <w:rsid w:val="00C84A5C"/>
    <w:rsid w:val="00CB492B"/>
    <w:rsid w:val="00CF7DA3"/>
    <w:rsid w:val="00D045B4"/>
    <w:rsid w:val="00D952A1"/>
    <w:rsid w:val="00DA468D"/>
    <w:rsid w:val="00E1002E"/>
    <w:rsid w:val="00E113CB"/>
    <w:rsid w:val="00E44667"/>
    <w:rsid w:val="00E66C84"/>
    <w:rsid w:val="00EE5A17"/>
    <w:rsid w:val="00F2480B"/>
    <w:rsid w:val="00F257D4"/>
    <w:rsid w:val="00F32FE8"/>
    <w:rsid w:val="00F57D25"/>
    <w:rsid w:val="00F665E7"/>
    <w:rsid w:val="00F9450B"/>
    <w:rsid w:val="00FB3EA8"/>
    <w:rsid w:val="00FC46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BD3"/>
    <w:pPr>
      <w:suppressAutoHyphens/>
    </w:pPr>
    <w:rPr>
      <w:lang w:eastAsia="ar-SA"/>
    </w:rPr>
  </w:style>
  <w:style w:type="paragraph" w:styleId="1">
    <w:name w:val="heading 1"/>
    <w:basedOn w:val="a"/>
    <w:next w:val="a"/>
    <w:link w:val="10"/>
    <w:qFormat/>
    <w:rsid w:val="00365BD3"/>
    <w:pPr>
      <w:keepNext/>
      <w:tabs>
        <w:tab w:val="num" w:pos="0"/>
      </w:tabs>
      <w:outlineLvl w:val="0"/>
    </w:pPr>
    <w:rPr>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bsatz-Standardschriftart">
    <w:name w:val="Absatz-Standardschriftart"/>
    <w:rsid w:val="00365BD3"/>
  </w:style>
  <w:style w:type="character" w:customStyle="1" w:styleId="11">
    <w:name w:val="Основной шрифт абзаца1"/>
    <w:rsid w:val="00365BD3"/>
  </w:style>
  <w:style w:type="paragraph" w:customStyle="1" w:styleId="a3">
    <w:name w:val="Заголовок"/>
    <w:basedOn w:val="a"/>
    <w:next w:val="a4"/>
    <w:rsid w:val="00365BD3"/>
    <w:pPr>
      <w:keepNext/>
      <w:spacing w:before="240" w:after="120"/>
    </w:pPr>
    <w:rPr>
      <w:rFonts w:ascii="Arial" w:eastAsia="Lucida Sans Unicode" w:hAnsi="Arial" w:cs="Tahoma"/>
      <w:sz w:val="28"/>
      <w:szCs w:val="28"/>
    </w:rPr>
  </w:style>
  <w:style w:type="paragraph" w:styleId="a4">
    <w:name w:val="Body Text"/>
    <w:basedOn w:val="a"/>
    <w:semiHidden/>
    <w:rsid w:val="00365BD3"/>
    <w:pPr>
      <w:spacing w:after="120"/>
    </w:pPr>
  </w:style>
  <w:style w:type="paragraph" w:styleId="a5">
    <w:name w:val="List"/>
    <w:basedOn w:val="a4"/>
    <w:semiHidden/>
    <w:rsid w:val="00365BD3"/>
    <w:rPr>
      <w:rFonts w:ascii="Arial" w:hAnsi="Arial" w:cs="Tahoma"/>
    </w:rPr>
  </w:style>
  <w:style w:type="paragraph" w:customStyle="1" w:styleId="12">
    <w:name w:val="Название1"/>
    <w:basedOn w:val="a"/>
    <w:rsid w:val="00365BD3"/>
    <w:pPr>
      <w:suppressLineNumbers/>
      <w:spacing w:before="120" w:after="120"/>
    </w:pPr>
    <w:rPr>
      <w:rFonts w:ascii="Arial" w:hAnsi="Arial" w:cs="Tahoma"/>
      <w:i/>
      <w:iCs/>
      <w:sz w:val="24"/>
      <w:szCs w:val="24"/>
    </w:rPr>
  </w:style>
  <w:style w:type="paragraph" w:customStyle="1" w:styleId="13">
    <w:name w:val="Указатель1"/>
    <w:basedOn w:val="a"/>
    <w:rsid w:val="00365BD3"/>
    <w:pPr>
      <w:suppressLineNumbers/>
    </w:pPr>
    <w:rPr>
      <w:rFonts w:ascii="Arial" w:hAnsi="Arial" w:cs="Tahoma"/>
    </w:rPr>
  </w:style>
  <w:style w:type="paragraph" w:styleId="a6">
    <w:name w:val="Body Text Indent"/>
    <w:basedOn w:val="a"/>
    <w:semiHidden/>
    <w:rsid w:val="00365BD3"/>
    <w:pPr>
      <w:ind w:firstLine="720"/>
      <w:jc w:val="both"/>
    </w:pPr>
    <w:rPr>
      <w:sz w:val="24"/>
    </w:rPr>
  </w:style>
  <w:style w:type="paragraph" w:customStyle="1" w:styleId="a7">
    <w:name w:val="Содержимое таблицы"/>
    <w:basedOn w:val="a"/>
    <w:rsid w:val="00365BD3"/>
    <w:pPr>
      <w:suppressLineNumbers/>
    </w:pPr>
  </w:style>
  <w:style w:type="paragraph" w:customStyle="1" w:styleId="a8">
    <w:name w:val="Заголовок таблицы"/>
    <w:basedOn w:val="a7"/>
    <w:rsid w:val="00365BD3"/>
    <w:pPr>
      <w:jc w:val="center"/>
    </w:pPr>
    <w:rPr>
      <w:b/>
      <w:bCs/>
      <w:i/>
      <w:iCs/>
    </w:rPr>
  </w:style>
  <w:style w:type="character" w:customStyle="1" w:styleId="a9">
    <w:name w:val="Основной текст_"/>
    <w:link w:val="14"/>
    <w:locked/>
    <w:rsid w:val="00390C7A"/>
    <w:rPr>
      <w:spacing w:val="1"/>
      <w:sz w:val="24"/>
      <w:szCs w:val="24"/>
      <w:shd w:val="clear" w:color="auto" w:fill="FFFFFF"/>
    </w:rPr>
  </w:style>
  <w:style w:type="paragraph" w:customStyle="1" w:styleId="14">
    <w:name w:val="Основной текст1"/>
    <w:basedOn w:val="a"/>
    <w:link w:val="a9"/>
    <w:rsid w:val="00390C7A"/>
    <w:pPr>
      <w:shd w:val="clear" w:color="auto" w:fill="FFFFFF"/>
      <w:suppressAutoHyphens w:val="0"/>
      <w:spacing w:line="299" w:lineRule="exact"/>
      <w:jc w:val="both"/>
    </w:pPr>
    <w:rPr>
      <w:spacing w:val="1"/>
      <w:sz w:val="24"/>
      <w:szCs w:val="24"/>
      <w:lang w:eastAsia="ru-RU"/>
    </w:rPr>
  </w:style>
  <w:style w:type="character" w:customStyle="1" w:styleId="aa">
    <w:name w:val="Основной текст + Курсив"/>
    <w:rsid w:val="005C7EE7"/>
    <w:rPr>
      <w:rFonts w:ascii="Times New Roman" w:eastAsia="Times New Roman" w:hAnsi="Times New Roman" w:cs="Times New Roman" w:hint="default"/>
      <w:b w:val="0"/>
      <w:bCs w:val="0"/>
      <w:i/>
      <w:iCs/>
      <w:smallCaps w:val="0"/>
      <w:strike w:val="0"/>
      <w:dstrike w:val="0"/>
      <w:spacing w:val="-2"/>
      <w:sz w:val="24"/>
      <w:szCs w:val="24"/>
      <w:u w:val="none"/>
      <w:effect w:val="none"/>
    </w:rPr>
  </w:style>
  <w:style w:type="table" w:styleId="ab">
    <w:name w:val="Table Grid"/>
    <w:basedOn w:val="a1"/>
    <w:uiPriority w:val="59"/>
    <w:rsid w:val="005C7E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
    <w:link w:val="ad"/>
    <w:uiPriority w:val="99"/>
    <w:semiHidden/>
    <w:unhideWhenUsed/>
    <w:rsid w:val="00FB3EA8"/>
    <w:rPr>
      <w:rFonts w:ascii="Tahoma" w:hAnsi="Tahoma" w:cs="Tahoma"/>
      <w:sz w:val="16"/>
      <w:szCs w:val="16"/>
    </w:rPr>
  </w:style>
  <w:style w:type="character" w:customStyle="1" w:styleId="ad">
    <w:name w:val="Текст выноски Знак"/>
    <w:link w:val="ac"/>
    <w:uiPriority w:val="99"/>
    <w:semiHidden/>
    <w:rsid w:val="00FB3EA8"/>
    <w:rPr>
      <w:rFonts w:ascii="Tahoma" w:hAnsi="Tahoma" w:cs="Tahoma"/>
      <w:sz w:val="16"/>
      <w:szCs w:val="16"/>
      <w:lang w:eastAsia="ar-SA"/>
    </w:rPr>
  </w:style>
  <w:style w:type="character" w:customStyle="1" w:styleId="10">
    <w:name w:val="Заголовок 1 Знак"/>
    <w:basedOn w:val="a0"/>
    <w:link w:val="1"/>
    <w:rsid w:val="00263B9C"/>
    <w:rPr>
      <w:sz w:val="24"/>
      <w:lang w:eastAsia="ar-SA"/>
    </w:rPr>
  </w:style>
</w:styles>
</file>

<file path=word/webSettings.xml><?xml version="1.0" encoding="utf-8"?>
<w:webSettings xmlns:r="http://schemas.openxmlformats.org/officeDocument/2006/relationships" xmlns:w="http://schemas.openxmlformats.org/wordprocessingml/2006/main">
  <w:divs>
    <w:div w:id="279534216">
      <w:bodyDiv w:val="1"/>
      <w:marLeft w:val="0"/>
      <w:marRight w:val="0"/>
      <w:marTop w:val="0"/>
      <w:marBottom w:val="0"/>
      <w:divBdr>
        <w:top w:val="none" w:sz="0" w:space="0" w:color="auto"/>
        <w:left w:val="none" w:sz="0" w:space="0" w:color="auto"/>
        <w:bottom w:val="none" w:sz="0" w:space="0" w:color="auto"/>
        <w:right w:val="none" w:sz="0" w:space="0" w:color="auto"/>
      </w:divBdr>
    </w:div>
    <w:div w:id="594941717">
      <w:bodyDiv w:val="1"/>
      <w:marLeft w:val="0"/>
      <w:marRight w:val="0"/>
      <w:marTop w:val="0"/>
      <w:marBottom w:val="0"/>
      <w:divBdr>
        <w:top w:val="none" w:sz="0" w:space="0" w:color="auto"/>
        <w:left w:val="none" w:sz="0" w:space="0" w:color="auto"/>
        <w:bottom w:val="none" w:sz="0" w:space="0" w:color="auto"/>
        <w:right w:val="none" w:sz="0" w:space="0" w:color="auto"/>
      </w:divBdr>
    </w:div>
    <w:div w:id="979962001">
      <w:bodyDiv w:val="1"/>
      <w:marLeft w:val="0"/>
      <w:marRight w:val="0"/>
      <w:marTop w:val="0"/>
      <w:marBottom w:val="0"/>
      <w:divBdr>
        <w:top w:val="none" w:sz="0" w:space="0" w:color="auto"/>
        <w:left w:val="none" w:sz="0" w:space="0" w:color="auto"/>
        <w:bottom w:val="none" w:sz="0" w:space="0" w:color="auto"/>
        <w:right w:val="none" w:sz="0" w:space="0" w:color="auto"/>
      </w:divBdr>
    </w:div>
    <w:div w:id="133137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BA814-9158-41EC-AA39-097E0C908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1207</Words>
  <Characters>6884</Characters>
  <Application>Microsoft Office Word</Application>
  <DocSecurity>0</DocSecurity>
  <Lines>57</Lines>
  <Paragraphs>16</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О подготовке  и проведении пропуска паводковых  вод на территории</vt:lpstr>
      <vt:lpstr>сельского поселения Васильевка в 2016 году</vt:lpstr>
    </vt:vector>
  </TitlesOfParts>
  <Company/>
  <LinksUpToDate>false</LinksUpToDate>
  <CharactersWithSpaces>8075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Васильев</dc:creator>
  <cp:lastModifiedBy>1</cp:lastModifiedBy>
  <cp:revision>6</cp:revision>
  <cp:lastPrinted>2016-02-15T07:15:00Z</cp:lastPrinted>
  <dcterms:created xsi:type="dcterms:W3CDTF">2016-02-04T12:39:00Z</dcterms:created>
  <dcterms:modified xsi:type="dcterms:W3CDTF">2016-02-15T07:19:00Z</dcterms:modified>
</cp:coreProperties>
</file>