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630" w:rsidRDefault="001A6630" w:rsidP="002732B5">
      <w:pPr>
        <w:keepNext/>
        <w:spacing w:after="0" w:line="240" w:lineRule="auto"/>
        <w:ind w:left="5400" w:hanging="5400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146916" w:rsidRDefault="00146916" w:rsidP="002732B5">
      <w:pPr>
        <w:keepNext/>
        <w:spacing w:after="0" w:line="240" w:lineRule="auto"/>
        <w:ind w:left="5400" w:hanging="5400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146916" w:rsidRDefault="00146916" w:rsidP="002732B5">
      <w:pPr>
        <w:keepNext/>
        <w:spacing w:after="0" w:line="240" w:lineRule="auto"/>
        <w:ind w:left="5400" w:hanging="5400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2732B5" w:rsidRPr="002732B5" w:rsidRDefault="002732B5" w:rsidP="002732B5">
      <w:pPr>
        <w:keepNext/>
        <w:spacing w:after="0" w:line="240" w:lineRule="auto"/>
        <w:ind w:left="5400" w:hanging="5400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2350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32B5" w:rsidRPr="002732B5" w:rsidRDefault="002732B5" w:rsidP="002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32B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732B5" w:rsidRPr="002732B5" w:rsidRDefault="002732B5" w:rsidP="002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32B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732B5" w:rsidRPr="002732B5" w:rsidRDefault="002732B5" w:rsidP="002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732B5" w:rsidRPr="002732B5" w:rsidRDefault="002732B5" w:rsidP="002732B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732B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2732B5" w:rsidRPr="002732B5" w:rsidRDefault="002732B5" w:rsidP="002732B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2732B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2732B5" w:rsidRPr="002732B5" w:rsidRDefault="002732B5" w:rsidP="002732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732B5" w:rsidRDefault="002732B5" w:rsidP="002732B5">
      <w:pPr>
        <w:pStyle w:val="40"/>
        <w:framePr w:w="9763" w:h="1826" w:hRule="exact" w:wrap="around" w:vAnchor="page" w:hAnchor="page" w:x="1395" w:y="6966"/>
        <w:shd w:val="clear" w:color="auto" w:fill="auto"/>
        <w:spacing w:before="0" w:after="0"/>
        <w:ind w:left="40" w:right="20" w:firstLine="1060"/>
        <w:jc w:val="both"/>
      </w:pPr>
    </w:p>
    <w:p w:rsidR="002732B5" w:rsidRPr="002732B5" w:rsidRDefault="002732B5" w:rsidP="002732B5">
      <w:pPr>
        <w:pStyle w:val="40"/>
        <w:framePr w:w="9763" w:h="1826" w:hRule="exact" w:wrap="around" w:vAnchor="page" w:hAnchor="page" w:x="1395" w:y="6966"/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  <w:sz w:val="24"/>
          <w:szCs w:val="24"/>
        </w:rPr>
      </w:pPr>
      <w:r w:rsidRPr="002732B5">
        <w:rPr>
          <w:rFonts w:ascii="Times New Roman" w:hAnsi="Times New Roman" w:cs="Times New Roman"/>
          <w:sz w:val="24"/>
          <w:szCs w:val="24"/>
        </w:rPr>
        <w:t xml:space="preserve">В целях </w:t>
      </w:r>
      <w:proofErr w:type="gramStart"/>
      <w:r w:rsidRPr="002732B5">
        <w:rPr>
          <w:rFonts w:ascii="Times New Roman" w:hAnsi="Times New Roman" w:cs="Times New Roman"/>
          <w:sz w:val="24"/>
          <w:szCs w:val="24"/>
        </w:rPr>
        <w:t>обеспечения ведения учета муниципального долговых обязательств муниципального района</w:t>
      </w:r>
      <w:proofErr w:type="gramEnd"/>
      <w:r w:rsidRPr="002732B5">
        <w:rPr>
          <w:rFonts w:ascii="Times New Roman" w:hAnsi="Times New Roman" w:cs="Times New Roman"/>
          <w:sz w:val="24"/>
          <w:szCs w:val="24"/>
        </w:rPr>
        <w:t xml:space="preserve"> Ставропольский в соответствии со статьей 121 Бюджетного Кодекса Российской Федерации и на основании Устава муниципального района Ставропольский</w:t>
      </w:r>
    </w:p>
    <w:p w:rsidR="002732B5" w:rsidRPr="002732B5" w:rsidRDefault="002732B5" w:rsidP="002732B5">
      <w:pPr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32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1A663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17 июня</w:t>
      </w:r>
      <w:r w:rsidRPr="002732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 года                                                                                                №  </w:t>
      </w:r>
      <w:r w:rsidR="001A663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28</w:t>
      </w:r>
    </w:p>
    <w:p w:rsidR="002732B5" w:rsidRPr="002732B5" w:rsidRDefault="002732B5" w:rsidP="002732B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732B5" w:rsidRPr="002732B5" w:rsidRDefault="002732B5" w:rsidP="00460C61">
      <w:pPr>
        <w:pStyle w:val="40"/>
        <w:framePr w:w="9897" w:h="1358" w:hRule="exact" w:wrap="around" w:vAnchor="page" w:hAnchor="page" w:x="1374" w:y="4421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32B5">
        <w:rPr>
          <w:rFonts w:ascii="Times New Roman" w:hAnsi="Times New Roman" w:cs="Times New Roman"/>
          <w:b/>
          <w:sz w:val="24"/>
          <w:szCs w:val="24"/>
        </w:rPr>
        <w:t xml:space="preserve">«Об утверждении Порядка ведения муниципальной долговой книги </w:t>
      </w:r>
      <w:r w:rsidR="00460C6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Васильевка </w:t>
      </w:r>
      <w:r w:rsidRPr="002732B5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2732B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2732B5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</w:p>
    <w:p w:rsidR="002732B5" w:rsidRPr="002732B5" w:rsidRDefault="002732B5" w:rsidP="002732B5">
      <w:pPr>
        <w:pStyle w:val="40"/>
        <w:framePr w:w="9686" w:h="2917" w:hRule="exact" w:wrap="around" w:vAnchor="page" w:hAnchor="page" w:x="1395" w:y="8780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  <w:sz w:val="24"/>
          <w:szCs w:val="24"/>
        </w:rPr>
      </w:pPr>
      <w:r w:rsidRPr="002732B5">
        <w:rPr>
          <w:rFonts w:ascii="Times New Roman" w:hAnsi="Times New Roman" w:cs="Times New Roman"/>
          <w:sz w:val="24"/>
          <w:szCs w:val="24"/>
        </w:rPr>
        <w:t>Утвердить «Порядок ведения муниципальной долговой книги муниципального района Ставропольский Самарской области» (приложение №1).</w:t>
      </w:r>
    </w:p>
    <w:p w:rsidR="002732B5" w:rsidRPr="002732B5" w:rsidRDefault="002732B5" w:rsidP="002732B5">
      <w:pPr>
        <w:pStyle w:val="40"/>
        <w:framePr w:w="9686" w:h="2917" w:hRule="exact" w:wrap="around" w:vAnchor="page" w:hAnchor="page" w:x="1395" w:y="878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Главному специалисту-бухгалтеру Пантелеевой Н.А.</w:t>
      </w:r>
      <w:r w:rsidRPr="002732B5">
        <w:rPr>
          <w:rFonts w:ascii="Times New Roman" w:hAnsi="Times New Roman" w:cs="Times New Roman"/>
          <w:sz w:val="24"/>
          <w:szCs w:val="24"/>
        </w:rPr>
        <w:t>. обеспечить ведение муниципальной долговой книги в соответствии с настоящим Порядком.</w:t>
      </w:r>
    </w:p>
    <w:p w:rsidR="002732B5" w:rsidRPr="002732B5" w:rsidRDefault="002732B5" w:rsidP="002732B5">
      <w:pPr>
        <w:pStyle w:val="40"/>
        <w:framePr w:w="9686" w:h="2917" w:hRule="exact" w:wrap="around" w:vAnchor="page" w:hAnchor="page" w:x="1395" w:y="8780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732B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732B5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2732B5" w:rsidRPr="002732B5" w:rsidRDefault="002732B5" w:rsidP="002732B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732B5" w:rsidRDefault="002732B5" w:rsidP="002732B5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2732B5" w:rsidRPr="00146916" w:rsidRDefault="002732B5" w:rsidP="00146916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46916" w:rsidRDefault="00146916" w:rsidP="002732B5">
      <w:pPr>
        <w:pStyle w:val="a5"/>
        <w:spacing w:line="240" w:lineRule="auto"/>
        <w:ind w:left="1418"/>
        <w:rPr>
          <w:rFonts w:ascii="Times New Roman" w:hAnsi="Times New Roman" w:cs="Times New Roman"/>
          <w:sz w:val="24"/>
          <w:szCs w:val="24"/>
        </w:rPr>
      </w:pPr>
    </w:p>
    <w:p w:rsidR="00146916" w:rsidRDefault="00146916" w:rsidP="00146916">
      <w:pPr>
        <w:pStyle w:val="a5"/>
        <w:spacing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</w:t>
      </w:r>
    </w:p>
    <w:p w:rsidR="002732B5" w:rsidRDefault="002732B5" w:rsidP="002732B5">
      <w:pPr>
        <w:pStyle w:val="a5"/>
        <w:spacing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732B5" w:rsidRDefault="002732B5" w:rsidP="002732B5">
      <w:pPr>
        <w:pStyle w:val="a5"/>
        <w:spacing w:line="360" w:lineRule="auto"/>
        <w:ind w:left="1418"/>
        <w:rPr>
          <w:rFonts w:ascii="Arial" w:eastAsia="Calibri" w:hAnsi="Arial" w:cs="Arial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DB61F6" w:rsidRDefault="00DB61F6"/>
    <w:p w:rsidR="002732B5" w:rsidRDefault="002732B5"/>
    <w:p w:rsidR="002732B5" w:rsidRDefault="002732B5"/>
    <w:p w:rsidR="002732B5" w:rsidRDefault="002732B5" w:rsidP="002732B5">
      <w:pPr>
        <w:ind w:left="1418"/>
      </w:pPr>
      <w:proofErr w:type="spellStart"/>
      <w:r>
        <w:t>Исп</w:t>
      </w:r>
      <w:proofErr w:type="gramStart"/>
      <w:r>
        <w:t>.П</w:t>
      </w:r>
      <w:proofErr w:type="gramEnd"/>
      <w:r>
        <w:t>антелеева</w:t>
      </w:r>
      <w:proofErr w:type="spellEnd"/>
      <w:r>
        <w:t xml:space="preserve"> Н.А.</w:t>
      </w:r>
    </w:p>
    <w:p w:rsidR="002732B5" w:rsidRDefault="002732B5" w:rsidP="002732B5">
      <w:pPr>
        <w:ind w:left="1418"/>
      </w:pPr>
    </w:p>
    <w:p w:rsidR="002732B5" w:rsidRDefault="002732B5" w:rsidP="002732B5">
      <w:pPr>
        <w:ind w:left="1418"/>
      </w:pPr>
    </w:p>
    <w:p w:rsidR="002732B5" w:rsidRDefault="002732B5" w:rsidP="002732B5">
      <w:pPr>
        <w:ind w:left="1418"/>
      </w:pPr>
    </w:p>
    <w:p w:rsidR="002732B5" w:rsidRDefault="002732B5" w:rsidP="002732B5">
      <w:pPr>
        <w:ind w:left="1418"/>
      </w:pPr>
    </w:p>
    <w:p w:rsidR="00404EA2" w:rsidRDefault="00404EA2" w:rsidP="002732B5">
      <w:pPr>
        <w:spacing w:after="0"/>
        <w:ind w:right="852"/>
        <w:jc w:val="right"/>
        <w:rPr>
          <w:rFonts w:ascii="Times New Roman" w:hAnsi="Times New Roman" w:cs="Times New Roman"/>
        </w:rPr>
      </w:pPr>
    </w:p>
    <w:p w:rsidR="009D24AE" w:rsidRDefault="009D24AE" w:rsidP="009D24AE">
      <w:pPr>
        <w:spacing w:after="0"/>
        <w:ind w:left="7088" w:right="852"/>
        <w:jc w:val="right"/>
        <w:rPr>
          <w:rFonts w:ascii="Times New Roman" w:hAnsi="Times New Roman" w:cs="Times New Roman"/>
        </w:rPr>
      </w:pPr>
    </w:p>
    <w:p w:rsidR="002732B5" w:rsidRPr="002732B5" w:rsidRDefault="002732B5" w:rsidP="009D24AE">
      <w:pPr>
        <w:spacing w:after="0"/>
        <w:ind w:left="7088" w:right="852"/>
        <w:jc w:val="right"/>
        <w:rPr>
          <w:rFonts w:ascii="Times New Roman" w:hAnsi="Times New Roman" w:cs="Times New Roman"/>
        </w:rPr>
      </w:pPr>
      <w:r w:rsidRPr="002732B5">
        <w:rPr>
          <w:rFonts w:ascii="Times New Roman" w:hAnsi="Times New Roman" w:cs="Times New Roman"/>
        </w:rPr>
        <w:t>Приложение №1</w:t>
      </w:r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>Утвержден</w:t>
      </w:r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>Постановлением администрации</w:t>
      </w:r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>сельского поселения Васильевка</w:t>
      </w:r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 xml:space="preserve">муниципального района </w:t>
      </w:r>
      <w:proofErr w:type="gramStart"/>
      <w:r w:rsidRPr="002732B5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>Самарской области</w:t>
      </w:r>
    </w:p>
    <w:p w:rsidR="002732B5" w:rsidRPr="002732B5" w:rsidRDefault="002732B5" w:rsidP="009D24AE">
      <w:pPr>
        <w:spacing w:after="0"/>
        <w:ind w:left="7088" w:right="852"/>
        <w:jc w:val="center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2732B5">
        <w:rPr>
          <w:rFonts w:ascii="Times New Roman" w:eastAsia="Times New Roman" w:hAnsi="Times New Roman" w:cs="Times New Roman"/>
          <w:lang w:eastAsia="ru-RU"/>
        </w:rPr>
        <w:t xml:space="preserve">от </w:t>
      </w:r>
      <w:r w:rsidR="001A6630">
        <w:rPr>
          <w:rFonts w:ascii="Times New Roman" w:eastAsia="Times New Roman" w:hAnsi="Times New Roman" w:cs="Times New Roman"/>
          <w:lang w:eastAsia="ru-RU"/>
        </w:rPr>
        <w:t>17 июня</w:t>
      </w:r>
      <w:r w:rsidRPr="002732B5">
        <w:rPr>
          <w:rFonts w:ascii="Times New Roman" w:eastAsia="Times New Roman" w:hAnsi="Times New Roman" w:cs="Times New Roman"/>
          <w:lang w:eastAsia="ru-RU"/>
        </w:rPr>
        <w:t xml:space="preserve">  2015 года №</w:t>
      </w:r>
      <w:r w:rsidR="001A6630">
        <w:rPr>
          <w:rFonts w:ascii="Times New Roman" w:eastAsia="Times New Roman" w:hAnsi="Times New Roman" w:cs="Times New Roman"/>
          <w:lang w:eastAsia="ru-RU"/>
        </w:rPr>
        <w:t xml:space="preserve"> 28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0" w:line="274" w:lineRule="exact"/>
        <w:ind w:right="40"/>
        <w:jc w:val="center"/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</w:pPr>
      <w:r w:rsidRPr="002732B5"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lastRenderedPageBreak/>
        <w:t>ПОРЯДОК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266" w:line="274" w:lineRule="exact"/>
        <w:ind w:right="40"/>
        <w:jc w:val="center"/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</w:pPr>
      <w:r w:rsidRPr="002732B5"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t xml:space="preserve">ВЕДЕНИЯ МУНИЦИПАЛЬНОЙ ДОЛГОВОЙ КНИГИ 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t xml:space="preserve">МУНИЦИПАЛЬНОГО РАЙОНА </w:t>
      </w:r>
      <w:proofErr w:type="gramStart"/>
      <w:r w:rsidRPr="002732B5"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t>СТАВРОПОЛЬСКИЙ</w:t>
      </w:r>
      <w:proofErr w:type="gramEnd"/>
      <w:r w:rsidRPr="002732B5">
        <w:rPr>
          <w:rFonts w:ascii="Times New Roman" w:eastAsia="Times New Roman" w:hAnsi="Times New Roman" w:cs="Times New Roman"/>
          <w:b/>
          <w:bCs/>
          <w:color w:val="000000"/>
          <w:spacing w:val="2"/>
          <w:sz w:val="21"/>
          <w:szCs w:val="21"/>
          <w:lang w:eastAsia="ru-RU" w:bidi="ru-RU"/>
        </w:rPr>
        <w:t xml:space="preserve"> САМАРСКОЙ ОБЛАСТИ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proofErr w:type="gramStart"/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Настоящий Порядок разработан в соответствии со статей 121 Бюджетного кодекса Российской Федерации и Уставом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муниципального района Ставропольский с целью определения процедуры ведения 'муниципальной долговой книги сельского поселения Васильевка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  <w:proofErr w:type="gramEnd"/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662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316" w:line="240" w:lineRule="exact"/>
        <w:ind w:right="40"/>
        <w:jc w:val="center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Порядок ведения Долговой книги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1 .Долговые обязательства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, входящие в состав муниципального долга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, подлежат обязательному учету (далее - регистрация).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Регистрация долговых обязательств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осуществляется в муниципальной долговой книге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(далее - Долговая книга).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Ведение Долговой книги осуществляет финансовый орган администрации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муниципального района.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В Долговую книгу вносятся сведения об объеме долговых обязательств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Долговая книга состоит из трех разделов, соответствующих основным формам долговых обязательств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: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3"/>
        </w:numPr>
        <w:spacing w:after="0" w:line="317" w:lineRule="exact"/>
        <w:ind w:left="6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кредитные соглашения и договоры;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3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бюджетные кредиты, полученные 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сельским поселением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от бюджетов других уровней бюджетной системы Российской Федерации;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3"/>
        </w:numPr>
        <w:spacing w:after="0" w:line="317" w:lineRule="exact"/>
        <w:ind w:left="6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договоры о предоставлении муниципальных гарантий.</w:t>
      </w:r>
    </w:p>
    <w:p w:rsidR="009D24AE" w:rsidRPr="002732B5" w:rsidRDefault="009D24AE" w:rsidP="009D24AE">
      <w:pPr>
        <w:framePr w:w="9512" w:h="13279" w:hRule="exact" w:wrap="around" w:vAnchor="page" w:hAnchor="page" w:x="1508" w:y="2948"/>
        <w:widowControl w:val="0"/>
        <w:numPr>
          <w:ilvl w:val="0"/>
          <w:numId w:val="2"/>
        </w:numPr>
        <w:spacing w:after="0" w:line="317" w:lineRule="exact"/>
        <w:ind w:left="6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Внутри разделов регистрационные записи осуществляются в хронологическом порядке нарастающим итогом.</w:t>
      </w:r>
    </w:p>
    <w:p w:rsidR="002732B5" w:rsidRDefault="002732B5" w:rsidP="002732B5">
      <w:pPr>
        <w:ind w:left="1418"/>
        <w:jc w:val="right"/>
      </w:pPr>
    </w:p>
    <w:p w:rsidR="002732B5" w:rsidRDefault="002732B5" w:rsidP="002732B5">
      <w:pPr>
        <w:ind w:left="1418"/>
        <w:jc w:val="right"/>
      </w:pPr>
    </w:p>
    <w:p w:rsidR="002732B5" w:rsidRDefault="002732B5" w:rsidP="002732B5">
      <w:pPr>
        <w:ind w:left="1418"/>
        <w:jc w:val="right"/>
      </w:pPr>
    </w:p>
    <w:p w:rsidR="002732B5" w:rsidRPr="002732B5" w:rsidRDefault="002732B5" w:rsidP="002732B5">
      <w:pPr>
        <w:widowControl w:val="0"/>
        <w:spacing w:after="0" w:line="240" w:lineRule="auto"/>
        <w:ind w:left="1276"/>
        <w:rPr>
          <w:rFonts w:ascii="Courier New" w:eastAsia="Courier New" w:hAnsi="Courier New" w:cs="Courier New"/>
          <w:color w:val="000000"/>
          <w:sz w:val="2"/>
          <w:szCs w:val="2"/>
          <w:lang w:eastAsia="ru-RU" w:bidi="ru-RU"/>
        </w:rPr>
        <w:sectPr w:rsidR="002732B5" w:rsidRPr="002732B5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  <w:r>
        <w:rPr>
          <w:rFonts w:ascii="Courier New" w:eastAsia="Courier New" w:hAnsi="Courier New" w:cs="Courier New"/>
          <w:color w:val="000000"/>
          <w:sz w:val="2"/>
          <w:szCs w:val="2"/>
          <w:lang w:eastAsia="ru-RU" w:bidi="ru-RU"/>
        </w:rPr>
        <w:t xml:space="preserve">        При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2"/>
        </w:numPr>
        <w:tabs>
          <w:tab w:val="left" w:pos="946"/>
        </w:tabs>
        <w:spacing w:after="0" w:line="336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lastRenderedPageBreak/>
        <w:t>Каждое долговое обязательство регистрируется отдельно и имеет свой регистрационный код.</w:t>
      </w:r>
    </w:p>
    <w:p w:rsidR="002732B5" w:rsidRPr="00B13582" w:rsidRDefault="002732B5" w:rsidP="00B13582">
      <w:pPr>
        <w:pStyle w:val="a5"/>
        <w:framePr w:w="9413" w:h="14469" w:hRule="exact" w:wrap="around" w:vAnchor="page" w:hAnchor="page" w:x="1260" w:y="1300"/>
        <w:widowControl w:val="0"/>
        <w:numPr>
          <w:ilvl w:val="0"/>
          <w:numId w:val="2"/>
        </w:numPr>
        <w:spacing w:after="0" w:line="322" w:lineRule="exact"/>
        <w:ind w:left="0" w:right="20" w:firstLine="567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ств сл</w:t>
      </w:r>
      <w:proofErr w:type="gramEnd"/>
      <w:r w:rsidRP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едующий: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4"/>
        </w:numPr>
        <w:spacing w:after="0" w:line="322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 кредитным соглашениям и договорам: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22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кредитный договор (соглашение), изменения и дополнения к нему, подписанные сторонами договора;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22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документы, обеспечивающие или со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провождающие кредитный договор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(соглашение);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4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 бюджетным кредитам, полученным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сельским поселением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от бюджетов других уровней бюджетной системы Российской Федерации: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кредитный договор (соглашение) о привлечении бюджетного кредита;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документы, обеспечивающие или сопровождающие кредитный договор (соглашение);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4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 договорам о предоставлении муниципальных гарантий: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перечень муниципальных гарантий, утвержденный решением Думы о бюджете городского округа на очередной финансовый год;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spacing w:after="0" w:line="317" w:lineRule="exact"/>
        <w:ind w:left="40" w:right="20" w:firstLine="1040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договор о предоставлении муниципальной гарантии и сопровождающие его документы.</w:t>
      </w:r>
    </w:p>
    <w:p w:rsidR="002732B5" w:rsidRPr="00B13582" w:rsidRDefault="002732B5" w:rsidP="00B13582">
      <w:pPr>
        <w:pStyle w:val="a5"/>
        <w:framePr w:w="9413" w:h="14469" w:hRule="exact" w:wrap="around" w:vAnchor="page" w:hAnchor="page" w:x="1260" w:y="1300"/>
        <w:widowControl w:val="0"/>
        <w:numPr>
          <w:ilvl w:val="0"/>
          <w:numId w:val="2"/>
        </w:numPr>
        <w:spacing w:after="0" w:line="317" w:lineRule="exact"/>
        <w:ind w:left="0" w:right="20" w:firstLine="567"/>
        <w:jc w:val="both"/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Информация о долговых обязательствах вносится финансовым органом администрации </w:t>
      </w:r>
      <w:r w:rsid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B13582">
        <w:rPr>
          <w:rFonts w:ascii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в Долговую книгу в срок, не превышающий три дня с момента возникновения соответствующего обязательства.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11 .Регистрационная запись содержит следующие обязательные реквизиты: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порядковый номер;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регистрационный код;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вид долгового обязательства;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полное наименование заемщика;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полное наименование кредитора;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наименование, дату, номер документа, которым оформлено долговое обязательство;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сумму долгового обязательства;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дату возникновения долгового обязательства;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дату погашения долгового обязательства;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5"/>
        </w:numPr>
        <w:spacing w:after="0" w:line="317" w:lineRule="exact"/>
        <w:ind w:left="4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остаток задолженности по каждому виду долговых обязательств.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6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2732B5" w:rsidRPr="002732B5" w:rsidRDefault="002732B5" w:rsidP="002732B5">
      <w:pPr>
        <w:framePr w:w="9413" w:h="14469" w:hRule="exact" w:wrap="around" w:vAnchor="page" w:hAnchor="page" w:x="1260" w:y="1300"/>
        <w:widowControl w:val="0"/>
        <w:numPr>
          <w:ilvl w:val="0"/>
          <w:numId w:val="6"/>
        </w:numPr>
        <w:spacing w:after="0" w:line="317" w:lineRule="exact"/>
        <w:ind w:left="40" w:right="20" w:firstLine="54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Пользователями информации, включенной в Долговую книгу, являются органы местного самоуправления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и их структурные подразделения в соответствии с полномочиями по управлению долгом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.</w:t>
      </w:r>
    </w:p>
    <w:p w:rsidR="002732B5" w:rsidRPr="002732B5" w:rsidRDefault="002732B5" w:rsidP="002732B5">
      <w:pPr>
        <w:widowControl w:val="0"/>
        <w:spacing w:after="0" w:line="240" w:lineRule="auto"/>
        <w:rPr>
          <w:rFonts w:ascii="Courier New" w:eastAsia="Courier New" w:hAnsi="Courier New" w:cs="Courier New"/>
          <w:color w:val="000000"/>
          <w:sz w:val="2"/>
          <w:szCs w:val="2"/>
          <w:lang w:eastAsia="ru-RU" w:bidi="ru-RU"/>
        </w:rPr>
        <w:sectPr w:rsidR="002732B5" w:rsidRPr="002732B5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2732B5" w:rsidRPr="002732B5" w:rsidRDefault="002732B5" w:rsidP="009D24AE">
      <w:pPr>
        <w:framePr w:w="9411" w:h="7050" w:hRule="exact" w:wrap="around" w:vAnchor="page" w:hAnchor="page" w:x="1272" w:y="1312"/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lastRenderedPageBreak/>
        <w:t>14.</w:t>
      </w:r>
      <w:r w:rsidR="009D24AE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Одновременно с отчетом об исполнении бюджета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за очередной финансовый год в Собрание Представителей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 от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чет о привлеченных и погашенных муниципальных заимствованиях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.</w:t>
      </w:r>
    </w:p>
    <w:p w:rsidR="002732B5" w:rsidRPr="002732B5" w:rsidRDefault="002732B5" w:rsidP="009D24AE">
      <w:pPr>
        <w:framePr w:w="9411" w:h="7050" w:hRule="exact" w:wrap="around" w:vAnchor="page" w:hAnchor="page" w:x="1272" w:y="1312"/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15.</w:t>
      </w:r>
      <w:r w:rsidR="009D24AE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Кредиторы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2732B5" w:rsidRPr="002732B5" w:rsidRDefault="002732B5" w:rsidP="009D24AE">
      <w:pPr>
        <w:framePr w:w="9411" w:h="7050" w:hRule="exact" w:wrap="around" w:vAnchor="page" w:hAnchor="page" w:x="1272" w:y="1312"/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16.</w:t>
      </w:r>
      <w:r w:rsidR="009D24AE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Органы местного самоуправления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сельского поселения Васильевка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2732B5" w:rsidRPr="002732B5" w:rsidRDefault="002732B5" w:rsidP="009D24AE">
      <w:pPr>
        <w:framePr w:w="9411" w:h="7050" w:hRule="exact" w:wrap="around" w:vAnchor="page" w:hAnchor="page" w:x="1272" w:y="1312"/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17.</w:t>
      </w:r>
      <w:r w:rsidR="009D24AE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Руководитель финансового органа администрации </w:t>
      </w:r>
      <w:r w:rsidR="00B13582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>сельского поселения Васильевка</w:t>
      </w:r>
      <w:r w:rsidRPr="002732B5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  <w:t xml:space="preserve"> несет ответственность за организацию ведения Долговой книги, своевременность и правильность составления отчетов о состоянии и движении долга муниципального района,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2732B5" w:rsidRDefault="002732B5"/>
    <w:p w:rsidR="002732B5" w:rsidRDefault="002732B5"/>
    <w:sectPr w:rsidR="002732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2B5"/>
    <w:rsid w:val="00146916"/>
    <w:rsid w:val="001A6630"/>
    <w:rsid w:val="002732B5"/>
    <w:rsid w:val="00404EA2"/>
    <w:rsid w:val="00460C61"/>
    <w:rsid w:val="009D24AE"/>
    <w:rsid w:val="00B13582"/>
    <w:rsid w:val="00DB6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73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32B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2732B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732B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List Paragraph"/>
    <w:basedOn w:val="a"/>
    <w:uiPriority w:val="34"/>
    <w:qFormat/>
    <w:rsid w:val="002732B5"/>
    <w:pPr>
      <w:ind w:left="720"/>
      <w:contextualSpacing/>
    </w:pPr>
    <w:rPr>
      <w:rFonts w:ascii="Calibri" w:eastAsia="Times New Roman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73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32B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2732B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2732B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List Paragraph"/>
    <w:basedOn w:val="a"/>
    <w:uiPriority w:val="34"/>
    <w:qFormat/>
    <w:rsid w:val="002732B5"/>
    <w:pPr>
      <w:ind w:left="720"/>
      <w:contextualSpacing/>
    </w:pPr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5</Pages>
  <Words>1026</Words>
  <Characters>5854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2015-06-19T08:31:00Z</cp:lastPrinted>
  <dcterms:created xsi:type="dcterms:W3CDTF">2015-06-09T04:47:00Z</dcterms:created>
  <dcterms:modified xsi:type="dcterms:W3CDTF">2015-06-19T08:31:00Z</dcterms:modified>
</cp:coreProperties>
</file>