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1" descr="C:\Documents and Settings\User\Рабочий стол\Сайт\№1_от 09.01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№1_от 09.01.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DCF" w:rsidRDefault="00552DCF" w:rsidP="002A1CA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CAA" w:rsidRPr="002A1CAA" w:rsidRDefault="002A1CAA" w:rsidP="00552DCF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1CAA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>Приложение № 1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1CAA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к </w:t>
      </w:r>
      <w:r w:rsidRPr="002A1CAA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постановлению </w:t>
      </w:r>
      <w:r w:rsidRPr="002A1CAA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Главы 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B18FF">
        <w:rPr>
          <w:rFonts w:ascii="Times New Roman" w:hAnsi="Times New Roman" w:cs="Times New Roman"/>
          <w:sz w:val="24"/>
          <w:szCs w:val="24"/>
        </w:rPr>
        <w:t>Васильевка</w:t>
      </w:r>
      <w:r w:rsidRPr="002A1C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A1CAA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 w:rsidR="006B18FF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09</w:t>
      </w:r>
      <w:r w:rsidRPr="002A1CAA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6B18FF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января 2014</w:t>
      </w:r>
      <w:r w:rsidR="00782979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г. №</w:t>
      </w:r>
      <w:r w:rsidR="006B18FF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01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A1CAA" w:rsidRPr="002A1CAA" w:rsidRDefault="002A1CAA" w:rsidP="002A1CAA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2A1CAA">
        <w:rPr>
          <w:rFonts w:ascii="Times New Roman" w:hAnsi="Times New Roman"/>
          <w:color w:val="000000"/>
        </w:rPr>
        <w:t>Положение</w:t>
      </w:r>
      <w:r w:rsidRPr="002A1CAA">
        <w:rPr>
          <w:rFonts w:ascii="Times New Roman" w:hAnsi="Times New Roman"/>
          <w:color w:val="000000"/>
        </w:rPr>
        <w:br/>
      </w:r>
      <w:r w:rsidRPr="002A1CAA">
        <w:rPr>
          <w:rFonts w:ascii="Times New Roman" w:hAnsi="Times New Roman"/>
          <w:bCs w:val="0"/>
          <w:color w:val="000000"/>
        </w:rPr>
        <w:t>о</w:t>
      </w:r>
      <w:r w:rsidRPr="002A1CAA">
        <w:rPr>
          <w:rFonts w:ascii="Times New Roman" w:hAnsi="Times New Roman"/>
          <w:b w:val="0"/>
          <w:bCs w:val="0"/>
          <w:color w:val="000000"/>
        </w:rPr>
        <w:t xml:space="preserve"> </w:t>
      </w:r>
      <w:r w:rsidRPr="002A1CAA">
        <w:rPr>
          <w:rFonts w:ascii="Times New Roman" w:hAnsi="Times New Roman"/>
          <w:bCs w:val="0"/>
          <w:color w:val="000000"/>
        </w:rPr>
        <w:t>муниципальном</w:t>
      </w:r>
      <w:r w:rsidRPr="002A1CAA">
        <w:rPr>
          <w:rFonts w:ascii="Times New Roman" w:hAnsi="Times New Roman"/>
          <w:b w:val="0"/>
          <w:color w:val="000000"/>
        </w:rPr>
        <w:t xml:space="preserve"> </w:t>
      </w:r>
      <w:r w:rsidRPr="002A1CAA">
        <w:rPr>
          <w:rFonts w:ascii="Times New Roman" w:hAnsi="Times New Roman"/>
          <w:bCs w:val="0"/>
          <w:color w:val="000000"/>
        </w:rPr>
        <w:t>звене территориальной подсистемы единой государственной системы предупреждения и ликвидации чрезвычайных ситуаций</w:t>
      </w:r>
      <w:r w:rsidRPr="002A1CAA">
        <w:rPr>
          <w:rFonts w:ascii="Times New Roman" w:hAnsi="Times New Roman"/>
          <w:color w:val="000000"/>
        </w:rPr>
        <w:t xml:space="preserve"> на территории сельского поселения </w:t>
      </w:r>
      <w:r w:rsidR="006B18FF">
        <w:rPr>
          <w:rFonts w:ascii="Times New Roman" w:hAnsi="Times New Roman"/>
          <w:color w:val="000000"/>
        </w:rPr>
        <w:t>Васильевка</w:t>
      </w:r>
      <w:r w:rsidRPr="002A1CAA">
        <w:rPr>
          <w:rFonts w:ascii="Times New Roman" w:hAnsi="Times New Roman"/>
          <w:color w:val="000000"/>
        </w:rPr>
        <w:t xml:space="preserve"> муниципального района </w:t>
      </w:r>
      <w:r w:rsidR="006B18FF">
        <w:rPr>
          <w:rFonts w:ascii="Times New Roman" w:hAnsi="Times New Roman"/>
          <w:color w:val="000000"/>
        </w:rPr>
        <w:t>Ставропольский Самарской</w:t>
      </w:r>
      <w:r w:rsidRPr="002A1CAA">
        <w:rPr>
          <w:rFonts w:ascii="Times New Roman" w:hAnsi="Times New Roman"/>
          <w:color w:val="000000"/>
        </w:rPr>
        <w:t xml:space="preserve"> области</w:t>
      </w:r>
      <w:r w:rsidRPr="002A1CAA">
        <w:rPr>
          <w:rFonts w:ascii="Times New Roman" w:hAnsi="Times New Roman"/>
          <w:color w:val="000000"/>
        </w:rPr>
        <w:br/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порядок организации и функционирования </w:t>
      </w:r>
      <w:r w:rsidRPr="002A1CAA"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r w:rsidRPr="002A1C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1CAA">
        <w:rPr>
          <w:rFonts w:ascii="Times New Roman" w:hAnsi="Times New Roman" w:cs="Times New Roman"/>
          <w:bCs/>
          <w:sz w:val="24"/>
          <w:szCs w:val="24"/>
        </w:rPr>
        <w:t>звена территориальной подсистемы единой государственной системы предупреждения и ликвидации чрезвычайных ситуаций</w:t>
      </w:r>
      <w:r w:rsidR="006B18F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Pr="002A1CAA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6B18FF">
        <w:rPr>
          <w:rFonts w:ascii="Times New Roman" w:hAnsi="Times New Roman" w:cs="Times New Roman"/>
          <w:sz w:val="24"/>
          <w:szCs w:val="24"/>
        </w:rPr>
        <w:t>Васильевка</w:t>
      </w:r>
      <w:r w:rsidRPr="002A1CA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B18FF">
        <w:rPr>
          <w:rFonts w:ascii="Times New Roman" w:hAnsi="Times New Roman" w:cs="Times New Roman"/>
          <w:sz w:val="24"/>
          <w:szCs w:val="24"/>
        </w:rPr>
        <w:t>Ставропольский 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 (далее - сельское звено ТП РСЧС).</w:t>
      </w:r>
    </w:p>
    <w:p w:rsidR="002A1CAA" w:rsidRPr="002A1CAA" w:rsidRDefault="002A1CAA" w:rsidP="00F57742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2A1CAA">
        <w:rPr>
          <w:rFonts w:ascii="Times New Roman" w:hAnsi="Times New Roman" w:cs="Times New Roman"/>
          <w:sz w:val="24"/>
          <w:szCs w:val="24"/>
        </w:rPr>
        <w:t xml:space="preserve">Сельское звено ТП РСЧС объединяет органы управления, силы и средства отраслевых (функциональных) и территориальных структурных подразделений администрации </w:t>
      </w:r>
      <w:r w:rsidR="006B18F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A1CAA">
        <w:rPr>
          <w:rFonts w:ascii="Times New Roman" w:hAnsi="Times New Roman" w:cs="Times New Roman"/>
          <w:sz w:val="24"/>
          <w:szCs w:val="24"/>
        </w:rPr>
        <w:t xml:space="preserve">, организаций, предприятий и учреждений </w:t>
      </w:r>
      <w:r w:rsidR="006B18F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A1CAA">
        <w:rPr>
          <w:rFonts w:ascii="Times New Roman" w:hAnsi="Times New Roman" w:cs="Times New Roman"/>
          <w:sz w:val="24"/>
          <w:szCs w:val="24"/>
        </w:rPr>
        <w:t xml:space="preserve"> (далее - организации), в полномочия которых входит решение вопросов в области защиты населения и территорий от чрезвычайных ситуаций, и осуществляет свою деятельность в целях выполнения задач, предусмотренных </w:t>
      </w:r>
      <w:r w:rsidRPr="002A1CAA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Федеральным законом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Pr="002A1CAA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2A1CAA">
        <w:rPr>
          <w:rFonts w:ascii="Times New Roman" w:hAnsi="Times New Roman" w:cs="Times New Roman"/>
          <w:sz w:val="24"/>
          <w:szCs w:val="24"/>
        </w:rPr>
        <w:t>. № 68-ФЗ «О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 защите населения и территорий от чрезвычайных ситуаций природного и техногенного характера», </w:t>
      </w:r>
      <w:hyperlink r:id="rId5" w:history="1">
        <w:r w:rsidRPr="00F57742">
          <w:rPr>
            <w:rStyle w:val="a6"/>
            <w:rFonts w:ascii="Times New Roman" w:hAnsi="Times New Roman" w:cs="Times New Roman"/>
            <w:b w:val="0"/>
            <w:color w:val="000000"/>
            <w:sz w:val="24"/>
            <w:szCs w:val="24"/>
          </w:rPr>
          <w:t>Законом</w:t>
        </w:r>
      </w:hyperlink>
      <w:r w:rsidRPr="00F57742">
        <w:rPr>
          <w:rFonts w:ascii="Times New Roman" w:hAnsi="Times New Roman" w:cs="Times New Roman"/>
          <w:sz w:val="24"/>
          <w:szCs w:val="24"/>
        </w:rPr>
        <w:t xml:space="preserve"> </w:t>
      </w:r>
      <w:r w:rsidR="006B18FF" w:rsidRPr="00F57742">
        <w:rPr>
          <w:rFonts w:ascii="Times New Roman" w:hAnsi="Times New Roman" w:cs="Times New Roman"/>
          <w:sz w:val="24"/>
          <w:szCs w:val="24"/>
        </w:rPr>
        <w:t>Самарской</w:t>
      </w:r>
      <w:r w:rsidRPr="00F57742">
        <w:rPr>
          <w:rFonts w:ascii="Times New Roman" w:hAnsi="Times New Roman" w:cs="Times New Roman"/>
          <w:sz w:val="24"/>
          <w:szCs w:val="24"/>
        </w:rPr>
        <w:t xml:space="preserve"> области от </w:t>
      </w:r>
      <w:r w:rsidR="00F57742">
        <w:rPr>
          <w:rFonts w:ascii="Times New Roman" w:hAnsi="Times New Roman" w:cs="Times New Roman"/>
          <w:sz w:val="24"/>
          <w:szCs w:val="24"/>
        </w:rPr>
        <w:t>09 декабря 2005 года № 219-ГД «</w:t>
      </w:r>
      <w:r w:rsidR="006B18FF" w:rsidRPr="00F57742">
        <w:rPr>
          <w:rFonts w:ascii="Times New Roman" w:hAnsi="Times New Roman" w:cs="Times New Roman"/>
          <w:sz w:val="24"/>
          <w:szCs w:val="24"/>
        </w:rPr>
        <w:t>О защите населения и территорий Самарской области от чрезвычайных ситуаций природного и техногенного характера</w:t>
      </w:r>
      <w:r w:rsidR="00F57742">
        <w:rPr>
          <w:rFonts w:ascii="Times New Roman" w:hAnsi="Times New Roman" w:cs="Times New Roman"/>
          <w:sz w:val="24"/>
          <w:szCs w:val="24"/>
        </w:rPr>
        <w:t>».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3. Сельское звено ТП РСЧС создается для предупреждения и ликвидации чрезвычайных ситуаций в пределах границ сельского поселения </w:t>
      </w:r>
      <w:r w:rsidR="00F57742">
        <w:rPr>
          <w:rFonts w:ascii="Times New Roman" w:hAnsi="Times New Roman" w:cs="Times New Roman"/>
          <w:sz w:val="24"/>
          <w:szCs w:val="24"/>
        </w:rPr>
        <w:t>Васильевка</w:t>
      </w:r>
      <w:r w:rsidRPr="002A1CAA">
        <w:rPr>
          <w:rFonts w:ascii="Times New Roman" w:hAnsi="Times New Roman" w:cs="Times New Roman"/>
          <w:sz w:val="24"/>
          <w:szCs w:val="24"/>
        </w:rPr>
        <w:t xml:space="preserve">, в его состав входят объектовые звенья, находящиеся на территории </w:t>
      </w:r>
      <w:r w:rsidR="00F5774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A1CAA">
        <w:rPr>
          <w:rFonts w:ascii="Times New Roman" w:hAnsi="Times New Roman" w:cs="Times New Roman"/>
          <w:sz w:val="24"/>
          <w:szCs w:val="24"/>
        </w:rPr>
        <w:t>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Организация, состав сил и средств объектовых звеньев, а также порядок их деятельности определяются соответствующими положениями, решениями о них, которые утверждаются руководителями организаций (объектов).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4. Сельское звено ТП РСЧС включает два уровня: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муниципальный уровень - в пределах территории муниципального образования;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объектовый уровень - в пределах площади земельного участка (застройки) организации (объекта) и прилегающей к ней территории.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На каждом уровне сельского звена ТП РСЧС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связи, оповещения и информационного обеспечения.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5. Координационными органами сельского звена ТП РСЧС являются: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на муниципальном уровне - комиссия по предупреждению и ликвидации чрезвычайных ситуаций и обеспечению пожарной безопасности </w:t>
      </w:r>
      <w:r w:rsidR="00F5774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A1CAA">
        <w:rPr>
          <w:rFonts w:ascii="Times New Roman" w:hAnsi="Times New Roman" w:cs="Times New Roman"/>
          <w:sz w:val="24"/>
          <w:szCs w:val="24"/>
        </w:rPr>
        <w:t xml:space="preserve"> и территориальных структурных подразделений администрации</w:t>
      </w:r>
      <w:r w:rsidR="00F57742">
        <w:rPr>
          <w:rFonts w:ascii="Times New Roman" w:hAnsi="Times New Roman" w:cs="Times New Roman"/>
          <w:sz w:val="24"/>
          <w:szCs w:val="24"/>
        </w:rPr>
        <w:t>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на объектовом уровне - комиссия по предупреждению и ликвидации чрезвычайных ситуаций и обеспечению пожарной безопасности организации.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главой администрации </w:t>
      </w:r>
      <w:r w:rsidR="00F5774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A1CAA">
        <w:rPr>
          <w:rFonts w:ascii="Times New Roman" w:hAnsi="Times New Roman" w:cs="Times New Roman"/>
          <w:sz w:val="24"/>
          <w:szCs w:val="24"/>
        </w:rPr>
        <w:t xml:space="preserve"> и руководителями организаций.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lastRenderedPageBreak/>
        <w:t>Компетенция и полномочия комиссий по предупреждению и ликвидации чрезвычайных ситуаций и обеспечению пожарной безопасности определяются в соответствующих положениях о них или в решении об их создании.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6. Постоянно действующими органами управления сельского звена ТП РСЧС являются:</w:t>
      </w:r>
    </w:p>
    <w:p w:rsidR="002A1CAA" w:rsidRPr="002A1CAA" w:rsidRDefault="002A1CAA" w:rsidP="002A1CAA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CAA">
        <w:rPr>
          <w:rFonts w:ascii="Times New Roman" w:hAnsi="Times New Roman" w:cs="Times New Roman"/>
          <w:sz w:val="24"/>
          <w:szCs w:val="24"/>
        </w:rPr>
        <w:t>на муниципальном уровне – орган, специально уполномоченный на решение задач в области защиты населения и территорий от чрезвычайных ситуаций и (или) гражданской обороны при органах местного самоуправления (при малочисленности администрации сельского поселения назначается на нештатной основе работник, уполномоченный на решение задач в области защиты населения и территорий от чрезвычайных ситуаций и (или) гражданской обороны при органах местного самоуправления);</w:t>
      </w:r>
      <w:proofErr w:type="gramEnd"/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на объектовом уровне - структурные подразделения организаций, уполномоченные на решение задач в области защиты населения и территорий от чрезвычайных ситуаций и гражданской обороны.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Постоянно действующие органы управления сельского звена ТП РСЧС создаются и осуществляют свою деятельность в порядке, установленном действующим законодательством Российской Федерации, законодательством </w:t>
      </w:r>
      <w:r w:rsidR="00F57742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 и правовыми актами </w:t>
      </w:r>
      <w:r w:rsidR="00F57742">
        <w:rPr>
          <w:rFonts w:ascii="Times New Roman" w:hAnsi="Times New Roman" w:cs="Times New Roman"/>
          <w:sz w:val="24"/>
          <w:szCs w:val="24"/>
        </w:rPr>
        <w:t>сельского поселения Васильевка.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Компетенция и полномочия постоянно действующих органов управления сельского звена ТП РСЧС определяются в соответствующих положениях о них или в уставах указанных органов.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7. Органами повседневного управления сельского звена ТП РСЧС (далее - органы) являются: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един</w:t>
      </w:r>
      <w:r w:rsidR="00F57742">
        <w:rPr>
          <w:rFonts w:ascii="Times New Roman" w:hAnsi="Times New Roman" w:cs="Times New Roman"/>
          <w:sz w:val="24"/>
          <w:szCs w:val="24"/>
        </w:rPr>
        <w:t>ая дежурно-диспетчерская служба</w:t>
      </w:r>
      <w:r w:rsidRPr="002A1CAA">
        <w:rPr>
          <w:rFonts w:ascii="Times New Roman" w:hAnsi="Times New Roman" w:cs="Times New Roman"/>
          <w:sz w:val="24"/>
          <w:szCs w:val="24"/>
        </w:rPr>
        <w:t>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дежу</w:t>
      </w:r>
      <w:r w:rsidR="00F57742">
        <w:rPr>
          <w:rFonts w:ascii="Times New Roman" w:hAnsi="Times New Roman" w:cs="Times New Roman"/>
          <w:sz w:val="24"/>
          <w:szCs w:val="24"/>
        </w:rPr>
        <w:t>рно-диспетчерские службы сельского поселения</w:t>
      </w:r>
      <w:r w:rsidRPr="002A1CAA">
        <w:rPr>
          <w:rFonts w:ascii="Times New Roman" w:hAnsi="Times New Roman" w:cs="Times New Roman"/>
          <w:sz w:val="24"/>
          <w:szCs w:val="24"/>
        </w:rPr>
        <w:t>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дежурно-диспетчерские службы организаций (объектов).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Органы создаются и осуществляют свою деятельность в соответствии с действующим законодательством Российской Федерации, законодательством </w:t>
      </w:r>
      <w:r w:rsidR="00F57742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области, правовыми актами администрации </w:t>
      </w:r>
      <w:r w:rsidR="00F5774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A1CAA">
        <w:rPr>
          <w:rFonts w:ascii="Times New Roman" w:hAnsi="Times New Roman" w:cs="Times New Roman"/>
          <w:sz w:val="24"/>
          <w:szCs w:val="24"/>
        </w:rPr>
        <w:t xml:space="preserve"> и решениями руководителей организаций (объектов).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Размещение постоянно действующих органов управления сельского звена ТП РСЧС в зависимости от обстановки осуществляется на стационарных или подвижных пунктах управления, оснащенных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8. К силам и средствам сельского звена ТП РСЧС относятся специально подготовленные силы и средства отраслевых структурных подразделений администрации </w:t>
      </w:r>
      <w:r w:rsidR="00F5774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F5774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, организаций и общественных объединений, расположенных в границах сельского поселения </w:t>
      </w:r>
      <w:r w:rsidR="00F57742">
        <w:rPr>
          <w:rFonts w:ascii="Times New Roman" w:hAnsi="Times New Roman" w:cs="Times New Roman"/>
          <w:sz w:val="24"/>
          <w:szCs w:val="24"/>
        </w:rPr>
        <w:t>Васильевка</w:t>
      </w:r>
      <w:r w:rsidRPr="002A1CAA">
        <w:rPr>
          <w:rFonts w:ascii="Times New Roman" w:hAnsi="Times New Roman" w:cs="Times New Roman"/>
          <w:sz w:val="24"/>
          <w:szCs w:val="24"/>
        </w:rPr>
        <w:t>, предназначенные и выделяемые (привлекаемые) для предупреждения и ликвидации чрезвычайных ситуаций.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В состав сил и средств каждого уровня сельского звена ТП РСЧС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ликвидации.</w:t>
      </w:r>
    </w:p>
    <w:p w:rsidR="002A1CAA" w:rsidRPr="002A1CAA" w:rsidRDefault="002A1CAA" w:rsidP="002A1CAA">
      <w:pPr>
        <w:keepNext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CAA">
        <w:rPr>
          <w:rFonts w:ascii="Times New Roman" w:hAnsi="Times New Roman" w:cs="Times New Roman"/>
          <w:sz w:val="24"/>
          <w:szCs w:val="24"/>
        </w:rPr>
        <w:t xml:space="preserve">Основу сил и средств постоянной готовности составляют муниципальное казенное учреждение «Служба спасения </w:t>
      </w:r>
      <w:r w:rsidR="008A6538">
        <w:rPr>
          <w:rFonts w:ascii="Times New Roman" w:hAnsi="Times New Roman" w:cs="Times New Roman"/>
          <w:sz w:val="24"/>
          <w:szCs w:val="24"/>
        </w:rPr>
        <w:t>г.о. Тольятти</w:t>
      </w:r>
      <w:r w:rsidRPr="002A1CAA">
        <w:rPr>
          <w:rFonts w:ascii="Times New Roman" w:hAnsi="Times New Roman" w:cs="Times New Roman"/>
          <w:sz w:val="24"/>
          <w:szCs w:val="24"/>
        </w:rPr>
        <w:t>», ведомственные профессиональные аварийно-спасательные службы и спасательные формирования, нештатные аварийно-спасательные формирования гражданской обороны организаций, оснащенные специальной техникой, оборудованием, снаряжением, инструментом, материалами (с учетом обеспечения проведения аварийно-спасательных и других неотложных работ в зоне чрезвычайной ситуации в течение не менее трех суток).</w:t>
      </w:r>
      <w:proofErr w:type="gramEnd"/>
    </w:p>
    <w:p w:rsidR="002A1CAA" w:rsidRPr="002A1CAA" w:rsidRDefault="002A1CAA" w:rsidP="002A1CAA">
      <w:pPr>
        <w:keepNext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CAA">
        <w:rPr>
          <w:rFonts w:ascii="Times New Roman" w:hAnsi="Times New Roman" w:cs="Times New Roman"/>
          <w:sz w:val="24"/>
          <w:szCs w:val="24"/>
        </w:rPr>
        <w:lastRenderedPageBreak/>
        <w:t xml:space="preserve">Перечень сил постоянной готовности сельского звена ТП РСЧС входит в </w:t>
      </w:r>
      <w:hyperlink r:id="rId6" w:history="1">
        <w:r w:rsidRPr="002A1CAA">
          <w:rPr>
            <w:rStyle w:val="a6"/>
            <w:rFonts w:ascii="Times New Roman" w:hAnsi="Times New Roman" w:cs="Times New Roman"/>
            <w:b w:val="0"/>
            <w:color w:val="000000"/>
            <w:sz w:val="24"/>
            <w:szCs w:val="24"/>
          </w:rPr>
          <w:t>перечень</w:t>
        </w:r>
      </w:hyperlink>
      <w:r w:rsidRPr="002A1CAA">
        <w:rPr>
          <w:rFonts w:ascii="Times New Roman" w:hAnsi="Times New Roman" w:cs="Times New Roman"/>
          <w:sz w:val="24"/>
          <w:szCs w:val="24"/>
        </w:rPr>
        <w:t xml:space="preserve"> сил постоянной готовности территориальной подсистемы </w:t>
      </w:r>
      <w:r w:rsidR="008A6538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 единой государственной системы предупреждения и ликвидации чрезвычайных ситуаций, утвержденный </w:t>
      </w:r>
      <w:hyperlink r:id="rId7" w:history="1">
        <w:r w:rsidR="008A6538" w:rsidRPr="002A1CAA">
          <w:rPr>
            <w:rStyle w:val="a6"/>
            <w:rFonts w:ascii="Times New Roman" w:hAnsi="Times New Roman" w:cs="Times New Roman"/>
            <w:b w:val="0"/>
            <w:color w:val="000000"/>
            <w:sz w:val="24"/>
            <w:szCs w:val="24"/>
          </w:rPr>
          <w:t>постановлением</w:t>
        </w:r>
      </w:hyperlink>
      <w:r w:rsidR="008A6538" w:rsidRPr="002A1CAA">
        <w:rPr>
          <w:rFonts w:ascii="Times New Roman" w:hAnsi="Times New Roman" w:cs="Times New Roman"/>
          <w:sz w:val="24"/>
          <w:szCs w:val="24"/>
        </w:rPr>
        <w:t xml:space="preserve"> Губернатора Самарской области от 14 апреля 2004 года N 13 «О территориальной подсистеме Самарской области единой государственной системы предупреждения и ликвидации чрезвычайных ситуаций», </w:t>
      </w:r>
      <w:r w:rsidRPr="002A1CAA">
        <w:rPr>
          <w:rFonts w:ascii="Times New Roman" w:hAnsi="Times New Roman" w:cs="Times New Roman"/>
          <w:sz w:val="24"/>
          <w:szCs w:val="24"/>
        </w:rPr>
        <w:t>(по согласованию с Главным управлением Министерства Российской Федерации по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 делам гражданской обороны, чрезвычайным ситуациям и ликвидации последствий стихийных бедствий по </w:t>
      </w:r>
      <w:r w:rsidR="008A6538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области), и определяется приложением к Плану действий по предупреждению и ликвидации чрезвычайных ситуаций природного и техногенного характера </w:t>
      </w:r>
      <w:r w:rsidR="008A653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8A653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, утверждаемому главой </w:t>
      </w:r>
      <w:r w:rsidR="008A6538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2A1CAA">
        <w:rPr>
          <w:rFonts w:ascii="Times New Roman" w:hAnsi="Times New Roman" w:cs="Times New Roman"/>
          <w:sz w:val="24"/>
          <w:szCs w:val="24"/>
        </w:rPr>
        <w:t>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Состав и структуру сил постоянной готовности определяют создающие их органы местного самоуправления, организации и общественные объединения исходя из возложенных на них задач по предупреждению и ликвидации чрезвычайных ситуаций.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9. Координацию деятельности аварийно-спасательных служб и аварийно-спасательных формирований, организационно-методическое руководство планированием действий в рамках сельского звена ТП РСЧС, организацию проведения аварийно-спасательных и других неотложных работ при чрезвычайных ситуациях муниципального характера на территории сельского поселения </w:t>
      </w:r>
      <w:r w:rsidR="008A6538">
        <w:rPr>
          <w:rFonts w:ascii="Times New Roman" w:hAnsi="Times New Roman" w:cs="Times New Roman"/>
          <w:sz w:val="24"/>
          <w:szCs w:val="24"/>
        </w:rPr>
        <w:t>Васильевка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осуществляет в установленном порядке комитет гражданской защиты населения администрации </w:t>
      </w:r>
      <w:r w:rsidR="008A653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A1CAA">
        <w:rPr>
          <w:rFonts w:ascii="Times New Roman" w:hAnsi="Times New Roman" w:cs="Times New Roman"/>
          <w:sz w:val="24"/>
          <w:szCs w:val="24"/>
        </w:rPr>
        <w:t>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10. Привлечение аварийно-спасательных служб и аварийно-спасательных формирований к ликвидации чрезвычайных ситуаций осуществляется: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в соответствии с планами взаимодействия при ликвидации чрезвычайных ситуаций на других объектах и территориях;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по решению органов исполнительной власти </w:t>
      </w:r>
      <w:r w:rsidR="008A6538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области, администрации </w:t>
      </w:r>
      <w:r w:rsidR="008A653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8A653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>, руководителей организаций, осуществляющих руководство деятельностью указанных служб и формирований.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11. Для ликвидации чрезвычайных ситуаций создаются и используются:</w:t>
      </w:r>
    </w:p>
    <w:p w:rsid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резервы финансовых и материальных ресурсов </w:t>
      </w:r>
      <w:r w:rsidR="00063E08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</w:t>
      </w:r>
      <w:proofErr w:type="gramStart"/>
      <w:r w:rsidR="00063E0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>;</w:t>
      </w:r>
    </w:p>
    <w:p w:rsidR="00A510D0" w:rsidRPr="002A1CAA" w:rsidRDefault="00A510D0" w:rsidP="00A510D0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резервы финансовых и материальных ресурсов </w:t>
      </w:r>
      <w:r>
        <w:rPr>
          <w:rFonts w:ascii="Times New Roman" w:hAnsi="Times New Roman" w:cs="Times New Roman"/>
          <w:sz w:val="24"/>
          <w:szCs w:val="24"/>
        </w:rPr>
        <w:t>администрации сельского поселения Васильевка;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резервы финансовых и материальных ресурсов организаций и общественных объединений </w:t>
      </w:r>
      <w:r w:rsidR="00063E08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A1CAA">
        <w:rPr>
          <w:rFonts w:ascii="Times New Roman" w:hAnsi="Times New Roman" w:cs="Times New Roman"/>
          <w:sz w:val="24"/>
          <w:szCs w:val="24"/>
        </w:rPr>
        <w:t>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Порядок создания, хранения, использования и восполнения резервов, финансовых и материальных ресурсов сельского звена ТП РСЧС определяется правовыми актами администрации </w:t>
      </w:r>
      <w:r w:rsidR="00063E08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A1CAA">
        <w:rPr>
          <w:rFonts w:ascii="Times New Roman" w:hAnsi="Times New Roman" w:cs="Times New Roman"/>
          <w:sz w:val="24"/>
          <w:szCs w:val="24"/>
        </w:rPr>
        <w:t>, на объектовом уровне - решением руководителей организаций.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Номенклатура и объем резервов материальных ресурсов для ликвидации чрезвычайных ситуаций сельского звена ТП РСЧС, а также </w:t>
      </w:r>
      <w:proofErr w:type="gramStart"/>
      <w:r w:rsidRPr="002A1C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 их созданием, хранением, использованием и восполнением устанавливаются создающим их органом.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12"/>
      <w:r w:rsidRPr="002A1CAA">
        <w:rPr>
          <w:rFonts w:ascii="Times New Roman" w:hAnsi="Times New Roman" w:cs="Times New Roman"/>
          <w:sz w:val="24"/>
          <w:szCs w:val="24"/>
        </w:rPr>
        <w:t>12. Информационное обеспечение сельского звена ТП РСЧС осуществляется с использованием технических систем, сре</w:t>
      </w:r>
      <w:proofErr w:type="gramStart"/>
      <w:r w:rsidRPr="002A1CAA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>язи и оповещения, автоматизации и информационных ресурсов, обеспечивающих обмен данными, подготовку, сбор, хранение, обработку, анализ и передачу информации.</w:t>
      </w:r>
    </w:p>
    <w:bookmarkEnd w:id="0"/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lastRenderedPageBreak/>
        <w:t xml:space="preserve">Сбор и обмен информацией в области защиты населения и территорий от чрезвычайных ситуаций и обеспечения пожарной безопасности осуществляется органами местного самоуправления и организациями в порядке, установленном Правительством Российской Федерации, нормативными правовыми актами Губернатора </w:t>
      </w:r>
      <w:r w:rsidR="00063E08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 и администрации </w:t>
      </w:r>
      <w:r w:rsidR="00063E0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A1CAA">
        <w:rPr>
          <w:rFonts w:ascii="Times New Roman" w:hAnsi="Times New Roman" w:cs="Times New Roman"/>
          <w:sz w:val="24"/>
          <w:szCs w:val="24"/>
        </w:rPr>
        <w:t>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Сроки и формы представления указанной информации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 по согласованию с территориальными органами федеральных органов исполнительной власти и органами исполнительной власти </w:t>
      </w:r>
      <w:r w:rsidR="00063E08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3"/>
      <w:r w:rsidRPr="002A1CAA">
        <w:rPr>
          <w:rFonts w:ascii="Times New Roman" w:hAnsi="Times New Roman" w:cs="Times New Roman"/>
          <w:sz w:val="24"/>
          <w:szCs w:val="24"/>
        </w:rPr>
        <w:t xml:space="preserve">13. Проведение мероприятий по предупреждению и ликвидации чрезвычайных ситуаций в рамках сельского звена ТП РСЧС осуществляется на основе плана действий по предупреждению и ликвидации чрезвычайных ситуаций природного и техногенного характера </w:t>
      </w:r>
      <w:r w:rsidR="00063E08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A1CAA">
        <w:rPr>
          <w:rFonts w:ascii="Times New Roman" w:hAnsi="Times New Roman" w:cs="Times New Roman"/>
          <w:sz w:val="24"/>
          <w:szCs w:val="24"/>
        </w:rPr>
        <w:t xml:space="preserve">, разрабатываемого комитетом гражданской </w:t>
      </w:r>
      <w:r w:rsidR="00063E08">
        <w:rPr>
          <w:rFonts w:ascii="Times New Roman" w:hAnsi="Times New Roman" w:cs="Times New Roman"/>
          <w:sz w:val="24"/>
          <w:szCs w:val="24"/>
        </w:rPr>
        <w:t xml:space="preserve">защиты населения администрации муниципального района </w:t>
      </w:r>
      <w:proofErr w:type="gramStart"/>
      <w:r w:rsidR="00063E0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Организационно-методическое руководство планированием действий в рамках сельского звена ТП РСЧС осуществляет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</w:t>
      </w:r>
      <w:r w:rsidR="00063E08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14"/>
      <w:r w:rsidRPr="002A1CAA">
        <w:rPr>
          <w:rFonts w:ascii="Times New Roman" w:hAnsi="Times New Roman" w:cs="Times New Roman"/>
          <w:sz w:val="24"/>
          <w:szCs w:val="24"/>
        </w:rPr>
        <w:t>14. При отсутствии угрозы возникновения чрезвычайных ситуаций на объектах, территории сельск</w:t>
      </w:r>
      <w:r w:rsidR="00063E08">
        <w:rPr>
          <w:rFonts w:ascii="Times New Roman" w:hAnsi="Times New Roman" w:cs="Times New Roman"/>
          <w:sz w:val="24"/>
          <w:szCs w:val="24"/>
        </w:rPr>
        <w:t xml:space="preserve">ого поселения Васильевка </w:t>
      </w:r>
      <w:r w:rsidRPr="002A1CAA">
        <w:rPr>
          <w:rFonts w:ascii="Times New Roman" w:hAnsi="Times New Roman" w:cs="Times New Roman"/>
          <w:sz w:val="24"/>
          <w:szCs w:val="24"/>
        </w:rPr>
        <w:t>органы управления и силы сельского звена ТП РСЧС функционируют в режиме повседневной деятельности.</w:t>
      </w:r>
    </w:p>
    <w:bookmarkEnd w:id="2"/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Решениями главы администрации </w:t>
      </w:r>
      <w:r w:rsidR="007E4A0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A1CAA">
        <w:rPr>
          <w:rFonts w:ascii="Times New Roman" w:hAnsi="Times New Roman" w:cs="Times New Roman"/>
          <w:sz w:val="24"/>
          <w:szCs w:val="24"/>
        </w:rPr>
        <w:t>, руководителей организаций, на территориях которых могут возникнуть или возникли чрезвычайные ситуации, для соответствующих органов управления и сил сельского звена ТП РСЧС может устанавливаться один из следующих режимов функционирования: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режим повышенной готовности - при угрозе возникновения чрезвычайных ситуаций;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режим чрезвычайной ситуации - при возникновении и ликвидации чрезвычайных ситуаций.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15"/>
      <w:r w:rsidRPr="002A1CAA">
        <w:rPr>
          <w:rFonts w:ascii="Times New Roman" w:hAnsi="Times New Roman" w:cs="Times New Roman"/>
          <w:sz w:val="24"/>
          <w:szCs w:val="24"/>
        </w:rPr>
        <w:t>15. При введении режима повышенной готовности или режима чрезвычайной ситуации в зависимости от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чрезвычайных ситуаций, устанавливается один из следующих уровней реагирования на чрезвычайную ситуацию (далее - уровень реагирования):</w:t>
      </w:r>
    </w:p>
    <w:bookmarkEnd w:id="3"/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объектовый уровень реагирования - решением руководителя организации при ликвидации чрезвычайной ситуации, если зона чрезвычайной ситуации находится в пределах территории данной организации;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местный уровень реагирования - решением главы администрации </w:t>
      </w:r>
      <w:r w:rsidR="007E4A0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при ликвидации чрезвычайной ситуации силами и средствами организаций и органов местного самоуправления, оказавшимися в зоне чрезвычайной ситуации, если зона чрезвычайной ситуации находится в пределах территории сельского поселения;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CAA">
        <w:rPr>
          <w:rFonts w:ascii="Times New Roman" w:hAnsi="Times New Roman" w:cs="Times New Roman"/>
          <w:sz w:val="24"/>
          <w:szCs w:val="24"/>
        </w:rPr>
        <w:t xml:space="preserve">региональный (межмуниципальный) уровень реагирования - решением Губернатора </w:t>
      </w:r>
      <w:r w:rsidR="007E4A0F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 при ликвидации чрезвычайной ситуации силами и средствами организаций, </w:t>
      </w:r>
      <w:r w:rsidR="007E4A0F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Pr="002A1CAA">
        <w:rPr>
          <w:rFonts w:ascii="Times New Roman" w:hAnsi="Times New Roman" w:cs="Times New Roman"/>
          <w:sz w:val="24"/>
          <w:szCs w:val="24"/>
        </w:rPr>
        <w:t xml:space="preserve"> и органов исполнительной власти </w:t>
      </w:r>
      <w:r w:rsidR="007E4A0F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области, оказавшихся в зоне чрезвычайной ситуации, которая затрагивает территории двух и более муниципальных районов либо территории му</w:t>
      </w:r>
      <w:r w:rsidR="007E4A0F">
        <w:rPr>
          <w:rFonts w:ascii="Times New Roman" w:hAnsi="Times New Roman" w:cs="Times New Roman"/>
          <w:sz w:val="24"/>
          <w:szCs w:val="24"/>
        </w:rPr>
        <w:t>ниципального района и поселения</w:t>
      </w:r>
      <w:r w:rsidRPr="002A1CAA">
        <w:rPr>
          <w:rFonts w:ascii="Times New Roman" w:hAnsi="Times New Roman" w:cs="Times New Roman"/>
          <w:sz w:val="24"/>
          <w:szCs w:val="24"/>
        </w:rPr>
        <w:t xml:space="preserve">, если зона чрезвычайной ситуации находится в пределах территории </w:t>
      </w:r>
      <w:r w:rsidR="007E4A0F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области.</w:t>
      </w:r>
      <w:proofErr w:type="gramEnd"/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16"/>
      <w:r w:rsidRPr="002A1CAA">
        <w:rPr>
          <w:rFonts w:ascii="Times New Roman" w:hAnsi="Times New Roman" w:cs="Times New Roman"/>
          <w:sz w:val="24"/>
          <w:szCs w:val="24"/>
        </w:rPr>
        <w:lastRenderedPageBreak/>
        <w:t xml:space="preserve">16. Решениями главы </w:t>
      </w:r>
      <w:r w:rsidR="00A510D0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Pr="002A1CAA">
        <w:rPr>
          <w:rFonts w:ascii="Times New Roman" w:hAnsi="Times New Roman" w:cs="Times New Roman"/>
          <w:sz w:val="24"/>
          <w:szCs w:val="24"/>
        </w:rPr>
        <w:t xml:space="preserve"> и руководителей организаций о введении для соответствующих органов управления и сил сельского звена ТП РСЧС режима повышенной готовности или режима чрезвычайной ситуации определяются:</w:t>
      </w:r>
    </w:p>
    <w:bookmarkEnd w:id="4"/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обстоятельства, послужившие основанием для введения режима повышенной готовности или режима чрезвычайной ситуации;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границы территории, на которой может возникнуть чрезвычайная ситуация, или границы зоны чрезвычайной ситуации;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силы и средства, привлекаемые к проведению мероприятий по предупреждению и ликвидации чрезвычайной ситуации;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перечень мер по обеспечению защиты населения от чрезвычайной ситуации или организации работ по ее ликвидации;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должностные лица, ответственные за осуществление мероприятий по предупреждению чрезвычайной ситуации, или руководитель работ по ликвидации чрезвычайной ситуации.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Должностные лица администрации _________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сельского звена ТП РСЧС, а также о мерах по обеспечению безопасности населения.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17"/>
      <w:r w:rsidRPr="002A1CAA">
        <w:rPr>
          <w:rFonts w:ascii="Times New Roman" w:hAnsi="Times New Roman" w:cs="Times New Roman"/>
          <w:sz w:val="24"/>
          <w:szCs w:val="24"/>
        </w:rPr>
        <w:t xml:space="preserve">17.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глава </w:t>
      </w:r>
      <w:r w:rsidR="00A510D0">
        <w:rPr>
          <w:rFonts w:ascii="Times New Roman" w:hAnsi="Times New Roman" w:cs="Times New Roman"/>
          <w:sz w:val="24"/>
          <w:szCs w:val="24"/>
        </w:rPr>
        <w:t>сельского поселения Васильевка,</w:t>
      </w:r>
      <w:r w:rsidR="00A510D0" w:rsidRPr="002A1CAA">
        <w:rPr>
          <w:rFonts w:ascii="Times New Roman" w:hAnsi="Times New Roman" w:cs="Times New Roman"/>
          <w:sz w:val="24"/>
          <w:szCs w:val="24"/>
        </w:rPr>
        <w:t xml:space="preserve"> </w:t>
      </w:r>
      <w:r w:rsidRPr="002A1CAA">
        <w:rPr>
          <w:rFonts w:ascii="Times New Roman" w:hAnsi="Times New Roman" w:cs="Times New Roman"/>
          <w:sz w:val="24"/>
          <w:szCs w:val="24"/>
        </w:rPr>
        <w:t>руководители организаций отменяют установленные режимы функционирования.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18"/>
      <w:bookmarkEnd w:id="5"/>
      <w:r w:rsidRPr="002A1CAA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2A1CAA">
        <w:rPr>
          <w:rFonts w:ascii="Times New Roman" w:hAnsi="Times New Roman" w:cs="Times New Roman"/>
          <w:sz w:val="24"/>
          <w:szCs w:val="24"/>
        </w:rP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сельского звена ТП РСЧС глава </w:t>
      </w:r>
      <w:r w:rsidR="00A510D0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="00A510D0" w:rsidRPr="002A1CAA">
        <w:rPr>
          <w:rFonts w:ascii="Times New Roman" w:hAnsi="Times New Roman" w:cs="Times New Roman"/>
          <w:sz w:val="24"/>
          <w:szCs w:val="24"/>
        </w:rPr>
        <w:t xml:space="preserve"> </w:t>
      </w:r>
      <w:r w:rsidRPr="002A1CAA">
        <w:rPr>
          <w:rFonts w:ascii="Times New Roman" w:hAnsi="Times New Roman" w:cs="Times New Roman"/>
          <w:sz w:val="24"/>
          <w:szCs w:val="24"/>
        </w:rPr>
        <w:t xml:space="preserve">или должностное лицо структурного подразделения </w:t>
      </w:r>
      <w:r w:rsidR="00A510D0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="00A510D0" w:rsidRPr="002A1CAA">
        <w:rPr>
          <w:rFonts w:ascii="Times New Roman" w:hAnsi="Times New Roman" w:cs="Times New Roman"/>
          <w:sz w:val="24"/>
          <w:szCs w:val="24"/>
        </w:rPr>
        <w:t xml:space="preserve"> </w:t>
      </w:r>
      <w:r w:rsidRPr="002A1CAA">
        <w:rPr>
          <w:rFonts w:ascii="Times New Roman" w:hAnsi="Times New Roman" w:cs="Times New Roman"/>
          <w:sz w:val="24"/>
          <w:szCs w:val="24"/>
        </w:rPr>
        <w:t>может определять руководителя работ по ликвидации чрезвычайной ситуации, который несет ответственность за проведение этих работ, и принимать дополнительные меры по защите населения и территорий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 от чрезвычайных ситуаций:</w:t>
      </w:r>
    </w:p>
    <w:bookmarkEnd w:id="6"/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ограничивает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определяет порядок </w:t>
      </w:r>
      <w:proofErr w:type="spellStart"/>
      <w:r w:rsidRPr="002A1CAA">
        <w:rPr>
          <w:rFonts w:ascii="Times New Roman" w:hAnsi="Times New Roman" w:cs="Times New Roman"/>
          <w:sz w:val="24"/>
          <w:szCs w:val="24"/>
        </w:rPr>
        <w:t>разбронирования</w:t>
      </w:r>
      <w:proofErr w:type="spellEnd"/>
      <w:r w:rsidRPr="002A1CAA">
        <w:rPr>
          <w:rFonts w:ascii="Times New Roman" w:hAnsi="Times New Roman" w:cs="Times New Roman"/>
          <w:sz w:val="24"/>
          <w:szCs w:val="24"/>
        </w:rPr>
        <w:t xml:space="preserve"> резервов материальных ресурсов, находящихся в зоне чрезвычайной ситуации, за исключением государственного и регионального материального резерва;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определяет порядок использования транспортных средств, сре</w:t>
      </w:r>
      <w:proofErr w:type="gramStart"/>
      <w:r w:rsidRPr="002A1CAA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язи и оповещения, а также иного имущества органов местного самоуправления </w:t>
      </w:r>
      <w:r w:rsidR="00A510D0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Pr="002A1CAA">
        <w:rPr>
          <w:rFonts w:ascii="Times New Roman" w:hAnsi="Times New Roman" w:cs="Times New Roman"/>
          <w:sz w:val="24"/>
          <w:szCs w:val="24"/>
        </w:rPr>
        <w:t xml:space="preserve"> и организаций;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приостанавливает деятельность организаций, оказавшихся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CAA">
        <w:rPr>
          <w:rFonts w:ascii="Times New Roman" w:hAnsi="Times New Roman" w:cs="Times New Roman"/>
          <w:sz w:val="24"/>
          <w:szCs w:val="24"/>
        </w:rPr>
        <w:t>осуществляет меры, обусловленные развитием чрезвычайной ситуации, не ограничивающие прав и свобод человека и гражданина,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воздействия, в том числе:</w:t>
      </w:r>
      <w:proofErr w:type="gramEnd"/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проводит эвакуационные мероприятия,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привлекает к проведению работ по ликвидации чрезвычайной ситуации нештатные и общественные аварийно-спасательные формирования при наличии у них документов, подтверждающих их аттестацию на проведение аварийно-спасательных работ,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lastRenderedPageBreak/>
        <w:t>привлекает на добровольной основе население к ликвидации возникшей чрезвычайной ситуации.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Руководитель работ по ликвидации чрезвычайных ситуаций незамедлительно информирует о принятых им в случае крайней необходимости решениях главу </w:t>
      </w:r>
      <w:r w:rsidR="00A510D0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="00A510D0" w:rsidRPr="002A1CAA">
        <w:rPr>
          <w:rFonts w:ascii="Times New Roman" w:hAnsi="Times New Roman" w:cs="Times New Roman"/>
          <w:sz w:val="24"/>
          <w:szCs w:val="24"/>
        </w:rPr>
        <w:t xml:space="preserve"> </w:t>
      </w:r>
      <w:r w:rsidRPr="002A1CAA">
        <w:rPr>
          <w:rFonts w:ascii="Times New Roman" w:hAnsi="Times New Roman" w:cs="Times New Roman"/>
          <w:sz w:val="24"/>
          <w:szCs w:val="24"/>
        </w:rPr>
        <w:t>и руководителей организаций, на территории которых произошла чрезвычайная ситуация.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19"/>
      <w:r w:rsidRPr="002A1CAA">
        <w:rPr>
          <w:rFonts w:ascii="Times New Roman" w:hAnsi="Times New Roman" w:cs="Times New Roman"/>
          <w:sz w:val="24"/>
          <w:szCs w:val="24"/>
        </w:rPr>
        <w:t>19. Основными мероприятиями, проводимыми органами управления и силами сельского звена ТП РСЧС являются: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191"/>
      <w:bookmarkEnd w:id="7"/>
      <w:r w:rsidRPr="002A1CAA">
        <w:rPr>
          <w:rFonts w:ascii="Times New Roman" w:hAnsi="Times New Roman" w:cs="Times New Roman"/>
          <w:sz w:val="24"/>
          <w:szCs w:val="24"/>
        </w:rPr>
        <w:t>19.1. В режиме повседневной деятельности:</w:t>
      </w:r>
    </w:p>
    <w:bookmarkEnd w:id="8"/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изучение состояния окружающей среды и прогнозирование чрезвычайных ситуаций;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планирование действий органов управления и сил сельского звена ТП РСЧС, организация подготовки и обеспечения их деятельности;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подготовка населения к действиям в чрезвычайных ситуациях;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проведение в пределах своих полномочий контроля по решению вопросов в области защиты населения и территорий от чрезвычайных ситуаций и обеспечения пожарной безопасности на территории </w:t>
      </w:r>
      <w:r w:rsidR="00A510D0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Pr="002A1CAA">
        <w:rPr>
          <w:rFonts w:ascii="Times New Roman" w:hAnsi="Times New Roman" w:cs="Times New Roman"/>
          <w:sz w:val="24"/>
          <w:szCs w:val="24"/>
        </w:rPr>
        <w:t>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осуществление в пределах своих полномочий необходимых видов страхования;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подготовка к эвакуации населения, материальных и культурных ценностей в безопасные районы, их размещение и возвращение соответственно в места постоянного проживания либо хранения, организация первоочередного жизнеобеспечения населения в чрезвычайных ситуациях;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ведение статистической отчетности о чрезвычайных ситуациях, участие в расследовании причин аварий и катастроф, а также выработка мер по устранению причин их возникновения.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192"/>
      <w:r w:rsidRPr="002A1CAA">
        <w:rPr>
          <w:rFonts w:ascii="Times New Roman" w:hAnsi="Times New Roman" w:cs="Times New Roman"/>
          <w:sz w:val="24"/>
          <w:szCs w:val="24"/>
        </w:rPr>
        <w:t>19.2. В режиме повышенной готовности:</w:t>
      </w:r>
    </w:p>
    <w:bookmarkEnd w:id="9"/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усиление </w:t>
      </w:r>
      <w:proofErr w:type="gramStart"/>
      <w:r w:rsidRPr="002A1CA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 состоянием окружающей среды, прогнозирование возникновения чрезвычайных ситуаций и их последствий;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оповещение главы </w:t>
      </w:r>
      <w:r w:rsidR="00A510D0">
        <w:rPr>
          <w:rFonts w:ascii="Times New Roman" w:hAnsi="Times New Roman" w:cs="Times New Roman"/>
          <w:sz w:val="24"/>
          <w:szCs w:val="24"/>
        </w:rPr>
        <w:t>сельского поселения Васильевка,</w:t>
      </w:r>
      <w:r w:rsidR="00A510D0" w:rsidRPr="002A1CAA">
        <w:rPr>
          <w:rFonts w:ascii="Times New Roman" w:hAnsi="Times New Roman" w:cs="Times New Roman"/>
          <w:sz w:val="24"/>
          <w:szCs w:val="24"/>
        </w:rPr>
        <w:t xml:space="preserve"> </w:t>
      </w:r>
      <w:r w:rsidRPr="002A1CAA">
        <w:rPr>
          <w:rFonts w:ascii="Times New Roman" w:hAnsi="Times New Roman" w:cs="Times New Roman"/>
          <w:sz w:val="24"/>
          <w:szCs w:val="24"/>
        </w:rPr>
        <w:t>организаций, населения о возможности возникновения чрезвычайной ситуации;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введение при необходимости круглосуточного дежурства руководителей и должностных лиц органов управления и сил сельского звена ТП РСЧС на стационарных пунктах управления;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непрерывный сбор, обработка и передача органам управления и силам сельского звена ТП РСЧС данных о прогнозируемых чрезвычайных ситуациях, информирование населения о приемах и способах защиты от них;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уточнение планов действий по предупреждению и ликвидации чрезвычайных ситуаций и иных документов;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lastRenderedPageBreak/>
        <w:t>приведение при необходимости сил и средств сельского звена ТП РСЧС в готовность к реагированию на чрезвычайную ситуацию, формирование оперативных групп и организация выдвижения их в предполагаемые районы действий;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восполнение при необходимости резервов материальных ресурсов, создаваемых для ликвидации чрезвычайных ситуаций;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проведение при необходимости эвакуационных мероприятий.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193"/>
      <w:r w:rsidRPr="002A1CAA">
        <w:rPr>
          <w:rFonts w:ascii="Times New Roman" w:hAnsi="Times New Roman" w:cs="Times New Roman"/>
          <w:sz w:val="24"/>
          <w:szCs w:val="24"/>
        </w:rPr>
        <w:t>19.3. В режиме чрезвычайной ситуации:</w:t>
      </w:r>
    </w:p>
    <w:bookmarkEnd w:id="10"/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непрерывный </w:t>
      </w:r>
      <w:proofErr w:type="gramStart"/>
      <w:r w:rsidRPr="002A1C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 состоянием окружающей среды, прогнозирование развития возникших чрезвычайных ситуаций и их последствий;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оповещение главы </w:t>
      </w:r>
      <w:r w:rsidR="001100B3">
        <w:rPr>
          <w:rFonts w:ascii="Times New Roman" w:hAnsi="Times New Roman" w:cs="Times New Roman"/>
          <w:sz w:val="24"/>
          <w:szCs w:val="24"/>
        </w:rPr>
        <w:t>сельского поселения Васильевка,</w:t>
      </w:r>
      <w:r w:rsidR="001100B3" w:rsidRPr="002A1CAA">
        <w:rPr>
          <w:rFonts w:ascii="Times New Roman" w:hAnsi="Times New Roman" w:cs="Times New Roman"/>
          <w:sz w:val="24"/>
          <w:szCs w:val="24"/>
        </w:rPr>
        <w:t xml:space="preserve"> </w:t>
      </w:r>
      <w:r w:rsidRPr="002A1CAA">
        <w:rPr>
          <w:rFonts w:ascii="Times New Roman" w:hAnsi="Times New Roman" w:cs="Times New Roman"/>
          <w:sz w:val="24"/>
          <w:szCs w:val="24"/>
        </w:rPr>
        <w:t xml:space="preserve">председателя комиссии по предупреждению и ликвидации чрезвычайных ситуаций и обеспечению пожарной безопасности </w:t>
      </w:r>
      <w:r w:rsidR="001100B3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Pr="002A1CAA">
        <w:rPr>
          <w:rFonts w:ascii="Times New Roman" w:hAnsi="Times New Roman" w:cs="Times New Roman"/>
          <w:sz w:val="24"/>
          <w:szCs w:val="24"/>
        </w:rPr>
        <w:t xml:space="preserve">, органов управления и сил сельского звена ТП РСЧС, руководителей организаций, а также населения </w:t>
      </w:r>
      <w:r w:rsidR="001100B3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 возникающих чрезвычайных ситуациях;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проведение мероприятий по защите населения и территорий от чрезвычайных ситуаций;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организация работ по ликвидации чрезвычайных ситуаций и всестороннему обеспечению действий сил и средств сельского звена 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организация и поддержание непрерывного взаимодействия органов местного самоуправления </w:t>
      </w:r>
      <w:r w:rsidR="001100B3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Pr="002A1CAA">
        <w:rPr>
          <w:rFonts w:ascii="Times New Roman" w:hAnsi="Times New Roman" w:cs="Times New Roman"/>
          <w:sz w:val="24"/>
          <w:szCs w:val="24"/>
        </w:rPr>
        <w:t xml:space="preserve"> и организаций. Поддержание непрерывного взаимодействия с органами исполнительной власти </w:t>
      </w:r>
      <w:r w:rsidR="001100B3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Pr="002A1CAA">
        <w:rPr>
          <w:rFonts w:ascii="Times New Roman" w:hAnsi="Times New Roman" w:cs="Times New Roman"/>
          <w:sz w:val="24"/>
          <w:szCs w:val="24"/>
        </w:rPr>
        <w:t>области и территориальными органами управления федеральных органов исполнительной власти;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проведение мероприятий по жизнеобеспечению населения в чрезвычайных ситуациях.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020"/>
      <w:r w:rsidRPr="002A1CAA">
        <w:rPr>
          <w:rFonts w:ascii="Times New Roman" w:hAnsi="Times New Roman" w:cs="Times New Roman"/>
          <w:sz w:val="24"/>
          <w:szCs w:val="24"/>
        </w:rPr>
        <w:t>20. Руководство силами и средствами, привлеченными к ликвидации чрезвычайных ситуаций, и организацию их взаимодействия осуществляют руководители работ по ликвидации чрезвычайных ситуаций.</w:t>
      </w:r>
    </w:p>
    <w:bookmarkEnd w:id="11"/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Ликвидация чрезвычайных ситуаций осуществляется: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CAA">
        <w:rPr>
          <w:rFonts w:ascii="Times New Roman" w:hAnsi="Times New Roman" w:cs="Times New Roman"/>
          <w:sz w:val="24"/>
          <w:szCs w:val="24"/>
        </w:rPr>
        <w:t>локальной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 - силами и средствами организаций </w:t>
      </w:r>
      <w:r w:rsidR="001100B3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Pr="002A1CAA">
        <w:rPr>
          <w:rFonts w:ascii="Times New Roman" w:hAnsi="Times New Roman" w:cs="Times New Roman"/>
          <w:sz w:val="24"/>
          <w:szCs w:val="24"/>
        </w:rPr>
        <w:t>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CAA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 - силами и средствами сельского звена ТП РСЧС;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межмуниципальной - силами и средствами сельского звена ТП РСЧС, органов исполнительной власти </w:t>
      </w:r>
      <w:r w:rsidR="001100B3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области, оказавшихся в зоне чрезвычайной ситуации.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При недостаточности указанных сил и сре</w:t>
      </w:r>
      <w:proofErr w:type="gramStart"/>
      <w:r w:rsidRPr="002A1CAA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>ивлекаются в установленном порядке силы и средства федеральных органов исполнительной власти.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Руководители аварийно-спасательных служб и аварийно-спасательных формирований, прибывшие в зону чрезвычайной ситуации первыми,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ситуаций, назначенных </w:t>
      </w:r>
      <w:proofErr w:type="gramStart"/>
      <w:r w:rsidRPr="002A1CAA">
        <w:rPr>
          <w:rFonts w:ascii="Times New Roman" w:hAnsi="Times New Roman" w:cs="Times New Roman"/>
          <w:sz w:val="24"/>
          <w:szCs w:val="24"/>
        </w:rPr>
        <w:t>лицами</w:t>
      </w:r>
      <w:proofErr w:type="gramEnd"/>
      <w:r w:rsidRPr="002A1CAA">
        <w:rPr>
          <w:rFonts w:ascii="Times New Roman" w:hAnsi="Times New Roman" w:cs="Times New Roman"/>
          <w:sz w:val="24"/>
          <w:szCs w:val="24"/>
        </w:rPr>
        <w:t xml:space="preserve"> к полномочиям которых отнесена ликвидация чрезвычайных ситуаций.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Руководители работ по ликвидации чрезвычайных ситуаций по согласованию с руководителями организаций, на территории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021"/>
      <w:r w:rsidRPr="002A1CAA">
        <w:rPr>
          <w:rFonts w:ascii="Times New Roman" w:hAnsi="Times New Roman" w:cs="Times New Roman"/>
          <w:sz w:val="24"/>
          <w:szCs w:val="24"/>
        </w:rPr>
        <w:lastRenderedPageBreak/>
        <w:t xml:space="preserve">21. Финансовое обеспечение функционирования сельского звена ТП РСЧС осуществляется за счет средств бюджета </w:t>
      </w:r>
      <w:r w:rsidR="001100B3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Pr="002A1CAA">
        <w:rPr>
          <w:rFonts w:ascii="Times New Roman" w:hAnsi="Times New Roman" w:cs="Times New Roman"/>
          <w:sz w:val="24"/>
          <w:szCs w:val="24"/>
        </w:rPr>
        <w:t>, собственников (пользователей) имущества, страховых фондов и других источников в соответствии с действующим законодательством Российской Федерации.</w:t>
      </w:r>
    </w:p>
    <w:bookmarkEnd w:id="12"/>
    <w:p w:rsidR="002A1CAA" w:rsidRPr="002A1CAA" w:rsidRDefault="002A1CAA" w:rsidP="002A1CAA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>Организации всех форм собственности участвуют в ликвидации чрезвычайных ситуаций за счет собственных средств.</w:t>
      </w:r>
    </w:p>
    <w:p w:rsidR="002A1CAA" w:rsidRPr="002A1CAA" w:rsidRDefault="002A1CAA" w:rsidP="002A1CAA">
      <w:pPr>
        <w:keepNext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t xml:space="preserve"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действующим законодательством Российской Федерации, законодательством </w:t>
      </w:r>
      <w:r w:rsidR="001100B3">
        <w:rPr>
          <w:rFonts w:ascii="Times New Roman" w:hAnsi="Times New Roman" w:cs="Times New Roman"/>
          <w:sz w:val="24"/>
          <w:szCs w:val="24"/>
        </w:rPr>
        <w:t>Самарской</w:t>
      </w:r>
      <w:r w:rsidRPr="002A1CAA">
        <w:rPr>
          <w:rFonts w:ascii="Times New Roman" w:hAnsi="Times New Roman" w:cs="Times New Roman"/>
          <w:sz w:val="24"/>
          <w:szCs w:val="24"/>
        </w:rPr>
        <w:t xml:space="preserve"> области и правовыми актами администрации </w:t>
      </w:r>
      <w:r w:rsidR="001100B3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  <w:r w:rsidRPr="002A1CAA">
        <w:rPr>
          <w:rFonts w:ascii="Times New Roman" w:hAnsi="Times New Roman" w:cs="Times New Roman"/>
          <w:sz w:val="24"/>
          <w:szCs w:val="24"/>
        </w:rPr>
        <w:t>.</w:t>
      </w:r>
    </w:p>
    <w:p w:rsidR="002A1CAA" w:rsidRPr="002A1CAA" w:rsidRDefault="002A1CAA" w:rsidP="002A1CAA">
      <w:pPr>
        <w:keepNext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CAA" w:rsidRPr="002A1CAA" w:rsidRDefault="002A1CAA" w:rsidP="002A1CAA">
      <w:pPr>
        <w:keepNext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A1CAA">
        <w:rPr>
          <w:rFonts w:ascii="Times New Roman" w:hAnsi="Times New Roman" w:cs="Times New Roman"/>
          <w:sz w:val="24"/>
          <w:szCs w:val="24"/>
        </w:rPr>
        <w:br w:type="page"/>
      </w:r>
      <w:r w:rsidRPr="002A1CAA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>Приложение № 2</w:t>
      </w:r>
    </w:p>
    <w:p w:rsidR="002A1CAA" w:rsidRPr="002A1CAA" w:rsidRDefault="002A1CAA" w:rsidP="002A1CAA">
      <w:pPr>
        <w:keepNext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1CAA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к </w:t>
      </w:r>
      <w:r w:rsidRPr="002A1CAA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постановлению </w:t>
      </w:r>
      <w:r w:rsidR="001100B3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главы</w:t>
      </w:r>
    </w:p>
    <w:p w:rsidR="001100B3" w:rsidRDefault="001100B3" w:rsidP="002A1CAA">
      <w:pPr>
        <w:keepNext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2A1CAA" w:rsidRPr="002A1CAA" w:rsidRDefault="002A1CAA" w:rsidP="002A1CAA">
      <w:pPr>
        <w:keepNext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A1CAA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 w:rsidR="001100B3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09.01.2014</w:t>
      </w:r>
      <w:r w:rsidRPr="002A1CAA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г. №</w:t>
      </w:r>
      <w:r w:rsidR="001100B3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01</w:t>
      </w:r>
    </w:p>
    <w:p w:rsidR="002A1CAA" w:rsidRPr="002A1CAA" w:rsidRDefault="002A1CAA" w:rsidP="002A1CAA">
      <w:pPr>
        <w:keepNext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A1CAA" w:rsidRPr="002A1CAA" w:rsidRDefault="002A1CAA" w:rsidP="002A1CAA">
      <w:pPr>
        <w:keepNext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A1CAA" w:rsidRPr="002A1CAA" w:rsidRDefault="002A1CAA" w:rsidP="002A1CAA">
      <w:pPr>
        <w:pStyle w:val="1"/>
        <w:keepNext/>
        <w:widowControl w:val="0"/>
        <w:spacing w:before="0" w:after="0"/>
        <w:rPr>
          <w:rFonts w:ascii="Times New Roman" w:hAnsi="Times New Roman"/>
          <w:color w:val="000000"/>
        </w:rPr>
      </w:pPr>
      <w:bookmarkStart w:id="13" w:name="sub_2000"/>
      <w:r w:rsidRPr="002A1CAA">
        <w:rPr>
          <w:rFonts w:ascii="Times New Roman" w:hAnsi="Times New Roman"/>
          <w:color w:val="000000"/>
        </w:rPr>
        <w:t>Структура</w:t>
      </w:r>
      <w:r w:rsidRPr="002A1CAA">
        <w:rPr>
          <w:rFonts w:ascii="Times New Roman" w:hAnsi="Times New Roman"/>
          <w:color w:val="000000"/>
        </w:rPr>
        <w:br/>
      </w:r>
      <w:bookmarkEnd w:id="13"/>
      <w:r w:rsidRPr="002A1CAA">
        <w:rPr>
          <w:rFonts w:ascii="Times New Roman" w:hAnsi="Times New Roman"/>
          <w:bCs w:val="0"/>
          <w:color w:val="000000"/>
        </w:rPr>
        <w:t>муниципального</w:t>
      </w:r>
      <w:r w:rsidRPr="002A1CAA">
        <w:rPr>
          <w:rFonts w:ascii="Times New Roman" w:hAnsi="Times New Roman"/>
          <w:b w:val="0"/>
          <w:color w:val="000000"/>
        </w:rPr>
        <w:t xml:space="preserve"> </w:t>
      </w:r>
      <w:r w:rsidRPr="002A1CAA">
        <w:rPr>
          <w:rFonts w:ascii="Times New Roman" w:hAnsi="Times New Roman"/>
          <w:bCs w:val="0"/>
          <w:color w:val="000000"/>
        </w:rPr>
        <w:t>звена  территориальной подсистемы единой государственной системы предупреждения и ликвидации чрезвычайных ситуаций</w:t>
      </w:r>
      <w:r w:rsidRPr="002A1CAA">
        <w:rPr>
          <w:rFonts w:ascii="Times New Roman" w:hAnsi="Times New Roman"/>
          <w:color w:val="000000"/>
        </w:rPr>
        <w:t xml:space="preserve"> на территории сельского поселения</w:t>
      </w:r>
      <w:r w:rsidR="001100B3">
        <w:rPr>
          <w:rFonts w:ascii="Times New Roman" w:hAnsi="Times New Roman"/>
          <w:color w:val="000000"/>
        </w:rPr>
        <w:t xml:space="preserve"> Васильевка</w:t>
      </w:r>
    </w:p>
    <w:tbl>
      <w:tblPr>
        <w:tblW w:w="964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829"/>
        <w:gridCol w:w="5103"/>
      </w:tblGrid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1CAA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2A1CAA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  <w:r w:rsidRPr="002A1CAA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2A1CAA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CAA" w:rsidRPr="002A1CAA" w:rsidRDefault="002A1CAA" w:rsidP="002A1CA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структурных звеньев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A1CAA" w:rsidRPr="002A1CAA" w:rsidRDefault="002A1CAA" w:rsidP="002A1CAA">
            <w:pPr>
              <w:pStyle w:val="a9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1CAA">
              <w:rPr>
                <w:rFonts w:ascii="Times New Roman" w:hAnsi="Times New Roman" w:cs="Times New Roman"/>
                <w:b/>
                <w:color w:val="000000"/>
              </w:rPr>
              <w:t>Ведомственная принадлежность</w:t>
            </w:r>
          </w:p>
          <w:p w:rsidR="002A1CAA" w:rsidRPr="002A1CAA" w:rsidRDefault="002A1CAA" w:rsidP="002A1CA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AA" w:rsidRPr="002A1CAA" w:rsidTr="001A7F3D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1CAA" w:rsidRPr="002A1CAA" w:rsidRDefault="002A1CAA" w:rsidP="001100B3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2A1CAA">
              <w:rPr>
                <w:rFonts w:ascii="Times New Roman" w:hAnsi="Times New Roman"/>
                <w:color w:val="000000"/>
              </w:rPr>
              <w:t xml:space="preserve">1. </w:t>
            </w:r>
            <w:r w:rsidRPr="002A1CAA">
              <w:rPr>
                <w:rFonts w:ascii="Times New Roman" w:hAnsi="Times New Roman"/>
                <w:bCs w:val="0"/>
                <w:color w:val="000000"/>
              </w:rPr>
              <w:t>Муниципальное</w:t>
            </w:r>
            <w:r w:rsidRPr="002A1CAA">
              <w:rPr>
                <w:rFonts w:ascii="Times New Roman" w:hAnsi="Times New Roman"/>
                <w:b w:val="0"/>
                <w:color w:val="000000"/>
              </w:rPr>
              <w:t xml:space="preserve"> </w:t>
            </w:r>
            <w:r w:rsidR="001100B3">
              <w:rPr>
                <w:rFonts w:ascii="Times New Roman" w:hAnsi="Times New Roman"/>
                <w:bCs w:val="0"/>
                <w:color w:val="000000"/>
              </w:rPr>
              <w:t>звено</w:t>
            </w:r>
            <w:r w:rsidRPr="002A1CAA">
              <w:rPr>
                <w:rFonts w:ascii="Times New Roman" w:hAnsi="Times New Roman"/>
                <w:bCs w:val="0"/>
                <w:color w:val="000000"/>
              </w:rPr>
              <w:t xml:space="preserve"> территориальной подсистемы единой государственной системы предупреждения и ликвидации чрезвычайных ситуаций</w:t>
            </w:r>
            <w:r w:rsidRPr="002A1CAA">
              <w:rPr>
                <w:rFonts w:ascii="Times New Roman" w:hAnsi="Times New Roman"/>
                <w:color w:val="000000"/>
              </w:rPr>
              <w:t xml:space="preserve"> на территории сельского поселения</w:t>
            </w:r>
          </w:p>
        </w:tc>
      </w:tr>
      <w:tr w:rsidR="002A1CAA" w:rsidRPr="002A1CAA" w:rsidTr="001A7F3D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2A1CAA">
              <w:rPr>
                <w:rFonts w:ascii="Times New Roman" w:hAnsi="Times New Roman"/>
                <w:color w:val="000000"/>
              </w:rPr>
              <w:t>1.1. Координационные органы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1.1.1.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 xml:space="preserve">Комиссии по предупреждению и ликвидации чрезвычайных ситуаций и обеспечению пожарной безопасности </w:t>
            </w:r>
            <w:r w:rsidR="001100B3">
              <w:rPr>
                <w:rFonts w:ascii="Times New Roman" w:hAnsi="Times New Roman" w:cs="Times New Roman"/>
              </w:rPr>
              <w:t>сельского поселения Васильевка</w:t>
            </w:r>
            <w:r w:rsidRPr="002A1CAA">
              <w:rPr>
                <w:rFonts w:ascii="Times New Roman" w:hAnsi="Times New Roman" w:cs="Times New Roman"/>
                <w:color w:val="000000"/>
              </w:rPr>
              <w:t xml:space="preserve"> и территориальных структурных подразделений администрации </w:t>
            </w:r>
            <w:r w:rsidR="001100B3">
              <w:rPr>
                <w:rFonts w:ascii="Times New Roman" w:hAnsi="Times New Roman" w:cs="Times New Roman"/>
              </w:rPr>
              <w:t>сельского поселения Васильевка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100B3">
              <w:rPr>
                <w:rFonts w:ascii="Times New Roman" w:hAnsi="Times New Roman" w:cs="Times New Roman"/>
              </w:rPr>
              <w:t>сельского поселения Васильевка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1.1.2.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Объектовые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2A1CAA" w:rsidRPr="002A1CAA" w:rsidTr="001A7F3D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2A1CAA">
              <w:rPr>
                <w:rFonts w:ascii="Times New Roman" w:hAnsi="Times New Roman"/>
                <w:color w:val="000000"/>
              </w:rPr>
              <w:t>1.2. Постоянно действующие органы управления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1.2.1.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 xml:space="preserve">Комитет гражданской защиты населения администрации </w:t>
            </w:r>
            <w:r w:rsidR="001100B3">
              <w:rPr>
                <w:rFonts w:ascii="Times New Roman" w:hAnsi="Times New Roman" w:cs="Times New Roman"/>
              </w:rPr>
              <w:t>сельского поселения Васильевка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 xml:space="preserve">Функциональное структурное подразделение администрации </w:t>
            </w:r>
            <w:r w:rsidR="001100B3">
              <w:rPr>
                <w:rFonts w:ascii="Times New Roman" w:hAnsi="Times New Roman" w:cs="Times New Roman"/>
              </w:rPr>
              <w:t>сельского поселения Васильевка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1.2.2.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Структурные подразделения или работники организаций, специально уполномоченные решать задачи в области защиты населения и территорий от чрезвычайных ситуаций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2A1CAA" w:rsidRPr="002A1CAA" w:rsidTr="001A7F3D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2A1CAA">
              <w:rPr>
                <w:rFonts w:ascii="Times New Roman" w:hAnsi="Times New Roman"/>
                <w:color w:val="000000"/>
              </w:rPr>
              <w:t>1.3. Органы повседневного управления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1.3.1.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1100B3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 xml:space="preserve">Единая дежурно-диспетчерская служба </w:t>
            </w:r>
            <w:r w:rsidR="001100B3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="001100B3">
              <w:rPr>
                <w:rFonts w:ascii="Times New Roman" w:hAnsi="Times New Roman" w:cs="Times New Roman"/>
              </w:rPr>
              <w:t>Ставропольский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1100B3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100B3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="001100B3">
              <w:rPr>
                <w:rFonts w:ascii="Times New Roman" w:hAnsi="Times New Roman" w:cs="Times New Roman"/>
              </w:rPr>
              <w:t>Ставропольский</w:t>
            </w:r>
            <w:proofErr w:type="gramEnd"/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1100B3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1.3.2</w:t>
            </w:r>
            <w:r w:rsidR="002A1CAA" w:rsidRPr="002A1CA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Дежурно-диспетчерские службы объектов экономики, жизнеобеспечения, предприятий, организаций и учреждений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1CAA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2A1CAA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  <w:r w:rsidRPr="002A1CAA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2A1CAA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AA" w:rsidRPr="002A1CAA" w:rsidRDefault="002A1CAA" w:rsidP="002A1CAA">
            <w:pPr>
              <w:pStyle w:val="a9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1CAA">
              <w:rPr>
                <w:rFonts w:ascii="Times New Roman" w:hAnsi="Times New Roman" w:cs="Times New Roman"/>
                <w:b/>
                <w:color w:val="000000"/>
              </w:rPr>
              <w:t>Наименование структурных звеньев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CAA" w:rsidRPr="002A1CAA" w:rsidRDefault="002A1CAA" w:rsidP="002A1CAA">
            <w:pPr>
              <w:pStyle w:val="a9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1CAA">
              <w:rPr>
                <w:rFonts w:ascii="Times New Roman" w:hAnsi="Times New Roman" w:cs="Times New Roman"/>
                <w:b/>
                <w:color w:val="000000"/>
              </w:rPr>
              <w:t>Ведомственная принадлежность</w:t>
            </w:r>
          </w:p>
        </w:tc>
      </w:tr>
      <w:tr w:rsidR="002A1CAA" w:rsidRPr="002A1CAA" w:rsidTr="001A7F3D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2A1CAA">
              <w:rPr>
                <w:rFonts w:ascii="Times New Roman" w:hAnsi="Times New Roman"/>
                <w:color w:val="000000"/>
              </w:rPr>
              <w:t>1.4. Силы и средства наблюдения и контроля за состоянием окружающей природной среды и обстановкой на потенциально опасных объектах и объектах жизнеобеспечения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1100B3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1.4.1</w:t>
            </w:r>
            <w:r w:rsidR="002A1CAA" w:rsidRPr="002A1CA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Производственные лаборатории, лаборатории санитарно-экологического контроля сырья, продуктов производства, воздуха и промышленных стоков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2A1CAA" w:rsidRPr="002A1CAA" w:rsidTr="001A7F3D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2A1CAA">
              <w:rPr>
                <w:rFonts w:ascii="Times New Roman" w:hAnsi="Times New Roman"/>
                <w:color w:val="000000"/>
              </w:rPr>
              <w:t>1.5. Силы и средства ликвидации последствий чрезвычайных ситуаций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1.5.1.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Пожарно-спасательные подразделения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1100B3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</w:t>
            </w:r>
            <w:r w:rsidR="001100B3">
              <w:rPr>
                <w:rFonts w:ascii="Times New Roman" w:hAnsi="Times New Roman" w:cs="Times New Roman"/>
                <w:color w:val="000000"/>
              </w:rPr>
              <w:t>Самарской</w:t>
            </w:r>
            <w:r w:rsidRPr="002A1CAA">
              <w:rPr>
                <w:rFonts w:ascii="Times New Roman" w:hAnsi="Times New Roman" w:cs="Times New Roman"/>
                <w:color w:val="000000"/>
              </w:rPr>
              <w:t xml:space="preserve"> области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1.5.2.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1100B3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Муниципальное казенное учреждение «Служба спасения г</w:t>
            </w:r>
            <w:proofErr w:type="gramStart"/>
            <w:r w:rsidRPr="002A1CAA">
              <w:rPr>
                <w:rFonts w:ascii="Times New Roman" w:hAnsi="Times New Roman" w:cs="Times New Roman"/>
                <w:color w:val="000000"/>
              </w:rPr>
              <w:t>.</w:t>
            </w:r>
            <w:r w:rsidR="001100B3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="001100B3">
              <w:rPr>
                <w:rFonts w:ascii="Times New Roman" w:hAnsi="Times New Roman" w:cs="Times New Roman"/>
                <w:color w:val="000000"/>
              </w:rPr>
              <w:t>ольятти</w:t>
            </w:r>
            <w:r w:rsidRPr="002A1CAA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1100B3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100B3">
              <w:rPr>
                <w:rFonts w:ascii="Times New Roman" w:hAnsi="Times New Roman" w:cs="Times New Roman"/>
                <w:color w:val="000000"/>
              </w:rPr>
              <w:t xml:space="preserve">муниципального района </w:t>
            </w:r>
            <w:proofErr w:type="gramStart"/>
            <w:r w:rsidR="001100B3">
              <w:rPr>
                <w:rFonts w:ascii="Times New Roman" w:hAnsi="Times New Roman" w:cs="Times New Roman"/>
                <w:color w:val="000000"/>
              </w:rPr>
              <w:t>Ставропольский</w:t>
            </w:r>
            <w:proofErr w:type="gramEnd"/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1.5.3.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Аварийно-спасательные формирования и газоспасательные службы, аварийно-технические, ремонтно-восстановительные бригады, группы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1.5.4.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Медицинские формирования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1100B3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 xml:space="preserve">Министерство здравоохранения </w:t>
            </w:r>
            <w:r w:rsidR="001100B3">
              <w:rPr>
                <w:rFonts w:ascii="Times New Roman" w:hAnsi="Times New Roman" w:cs="Times New Roman"/>
                <w:color w:val="000000"/>
              </w:rPr>
              <w:t>Самарской</w:t>
            </w:r>
            <w:r w:rsidRPr="002A1CAA">
              <w:rPr>
                <w:rFonts w:ascii="Times New Roman" w:hAnsi="Times New Roman" w:cs="Times New Roman"/>
                <w:color w:val="000000"/>
              </w:rPr>
              <w:t xml:space="preserve"> области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1.5.5.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Нештатные аварийно-спасательные формирования гражданской обороны, добровольные спасательные формирования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2A1CAA" w:rsidRPr="002A1CAA" w:rsidTr="001A7F3D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2A1CAA">
              <w:rPr>
                <w:rFonts w:ascii="Times New Roman" w:hAnsi="Times New Roman"/>
                <w:color w:val="000000"/>
              </w:rPr>
              <w:t>2. Система связи, оповещения, информационного обеспечения населения</w:t>
            </w: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1100B3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  <w:r w:rsidR="002A1CAA" w:rsidRPr="002A1CA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Информационные сети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1100B3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  <w:r w:rsidR="002A1CAA" w:rsidRPr="002A1CA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Сельские и междугородные проводные системы связи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1CAA" w:rsidRPr="002A1CAA" w:rsidTr="001A7F3D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1100B3" w:rsidP="002A1CAA">
            <w:pPr>
              <w:pStyle w:val="a9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  <w:r w:rsidR="002A1CAA" w:rsidRPr="002A1CA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Объектовые локальные системы оповещения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CAA" w:rsidRPr="002A1CAA" w:rsidRDefault="002A1CAA" w:rsidP="002A1CAA">
            <w:pPr>
              <w:pStyle w:val="a7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1CAA">
              <w:rPr>
                <w:rFonts w:ascii="Times New Roman" w:hAnsi="Times New Roman" w:cs="Times New Roman"/>
                <w:color w:val="000000"/>
              </w:rPr>
              <w:t>Предприятия и организации независимо от их организационно-правовых форм, производящие или использующие в производстве потенциально опасные вещества</w:t>
            </w:r>
          </w:p>
        </w:tc>
      </w:tr>
    </w:tbl>
    <w:p w:rsidR="002A1CAA" w:rsidRPr="002A1CAA" w:rsidRDefault="002A1CAA" w:rsidP="002A1CAA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1CAA" w:rsidRPr="002A1CAA" w:rsidRDefault="002A1CAA" w:rsidP="002A1CAA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CAA" w:rsidRPr="002A1CAA" w:rsidRDefault="002A1CAA" w:rsidP="002A1CAA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sectPr w:rsidR="002A1CAA" w:rsidRPr="002A1CAA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2230"/>
    <w:rsid w:val="00063E08"/>
    <w:rsid w:val="001100B3"/>
    <w:rsid w:val="002A1CAA"/>
    <w:rsid w:val="00302230"/>
    <w:rsid w:val="00352081"/>
    <w:rsid w:val="004429ED"/>
    <w:rsid w:val="0053388F"/>
    <w:rsid w:val="00552DCF"/>
    <w:rsid w:val="006335CD"/>
    <w:rsid w:val="00665D47"/>
    <w:rsid w:val="006B18FF"/>
    <w:rsid w:val="00782979"/>
    <w:rsid w:val="007C1262"/>
    <w:rsid w:val="007E4A0F"/>
    <w:rsid w:val="008A6538"/>
    <w:rsid w:val="00A510D0"/>
    <w:rsid w:val="00A80890"/>
    <w:rsid w:val="00DA5EE8"/>
    <w:rsid w:val="00DE7F46"/>
    <w:rsid w:val="00EF6033"/>
    <w:rsid w:val="00F5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3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0223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23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0223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23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02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23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02230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6">
    <w:name w:val="Гипертекстовая ссылка"/>
    <w:rsid w:val="00302230"/>
    <w:rPr>
      <w:b/>
      <w:bCs/>
      <w:color w:val="106BBE"/>
      <w:sz w:val="26"/>
      <w:szCs w:val="26"/>
    </w:rPr>
  </w:style>
  <w:style w:type="paragraph" w:customStyle="1" w:styleId="a7">
    <w:name w:val="Прижатый влево"/>
    <w:basedOn w:val="a"/>
    <w:next w:val="a"/>
    <w:rsid w:val="002A1C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8">
    <w:name w:val="Цветовое выделение"/>
    <w:rsid w:val="002A1CAA"/>
    <w:rPr>
      <w:b/>
      <w:color w:val="000080"/>
    </w:rPr>
  </w:style>
  <w:style w:type="paragraph" w:customStyle="1" w:styleId="a9">
    <w:name w:val="Нормальный (таблица)"/>
    <w:basedOn w:val="a"/>
    <w:next w:val="a"/>
    <w:rsid w:val="002A1CAA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20083668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20083668.3000" TargetMode="External"/><Relationship Id="rId5" Type="http://schemas.openxmlformats.org/officeDocument/2006/relationships/hyperlink" Target="garantF1://20039305.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4092</Words>
  <Characters>23329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2014-01-09T06:36:00Z</dcterms:created>
  <dcterms:modified xsi:type="dcterms:W3CDTF">2014-04-09T11:52:00Z</dcterms:modified>
</cp:coreProperties>
</file>