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73576" w14:textId="6613BC29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C2A5AB9" wp14:editId="604C317F">
            <wp:extent cx="1066800" cy="923925"/>
            <wp:effectExtent l="0" t="0" r="0" b="9525"/>
            <wp:docPr id="1387271518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AC9EF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Российская Федерация</w:t>
      </w:r>
    </w:p>
    <w:p w14:paraId="67219609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Самарская область</w:t>
      </w:r>
    </w:p>
    <w:p w14:paraId="0E85CAAA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</w:p>
    <w:p w14:paraId="043D5494" w14:textId="3CA0CFBE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АДМИНИСТРАЦИЯ</w:t>
      </w:r>
      <w:r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 </w:t>
      </w: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СЕЛЬСКОГО ПОСЕЛЕНИЯ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>Васильевка</w:t>
      </w:r>
    </w:p>
    <w:p w14:paraId="3FE2664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МУНИЦИПАЛЬНОГО РАЙОНА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 xml:space="preserve">СТАВРОПОЛЬСКИЙ </w:t>
      </w:r>
    </w:p>
    <w:p w14:paraId="6B7B0B62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САМАРСКОЙ ОБЛАСТИ</w:t>
      </w:r>
    </w:p>
    <w:p w14:paraId="6A709B05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0"/>
          <w:lang w:eastAsia="ru-RU"/>
          <w14:ligatures w14:val="none"/>
        </w:rPr>
      </w:pPr>
    </w:p>
    <w:p w14:paraId="7CF808B9" w14:textId="775A0DB3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>ПОСТАНОВЛЕНИЕ</w:t>
      </w:r>
      <w:r w:rsidR="001B2E00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 (ПРОЕКТ)</w:t>
      </w:r>
      <w:r w:rsidRPr="005F5719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 </w:t>
      </w:r>
    </w:p>
    <w:p w14:paraId="52738F5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</w:p>
    <w:p w14:paraId="364F4A22" w14:textId="2C9946B7" w:rsidR="005F5719" w:rsidRPr="005F5719" w:rsidRDefault="005F5719" w:rsidP="005F5719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</w:t>
      </w:r>
      <w:r w:rsidR="001B2E00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__________</w:t>
      </w: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                          </w:t>
      </w:r>
      <w:r w:rsidR="001B2E00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__________</w:t>
      </w:r>
    </w:p>
    <w:p w14:paraId="617316D2" w14:textId="77777777" w:rsidR="005F5719" w:rsidRDefault="005F5719" w:rsidP="007A5499">
      <w:pPr>
        <w:pStyle w:val="a3"/>
        <w:shd w:val="clear" w:color="auto" w:fill="FFFFFF"/>
        <w:spacing w:before="0" w:beforeAutospacing="0" w:after="0" w:afterAutospacing="0"/>
        <w:ind w:right="75"/>
        <w:rPr>
          <w:color w:val="000000"/>
          <w:sz w:val="36"/>
          <w:szCs w:val="36"/>
        </w:rPr>
      </w:pPr>
    </w:p>
    <w:p w14:paraId="0A1126AC" w14:textId="270C50DE" w:rsidR="005F5719" w:rsidRPr="005F5719" w:rsidRDefault="005F5719" w:rsidP="005F5719">
      <w:pPr>
        <w:pStyle w:val="a3"/>
        <w:shd w:val="clear" w:color="auto" w:fill="FFFFFF"/>
        <w:spacing w:before="0" w:beforeAutospacing="0" w:after="0" w:afterAutospacing="0"/>
        <w:ind w:left="75" w:right="75" w:firstLine="15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bookmarkStart w:id="0" w:name="_Hlk157499857"/>
      <w:r w:rsidRPr="005F5719">
        <w:rPr>
          <w:b/>
          <w:bCs/>
          <w:color w:val="000000"/>
          <w:sz w:val="28"/>
          <w:szCs w:val="28"/>
        </w:rPr>
        <w:t xml:space="preserve">Об утверждении </w:t>
      </w:r>
      <w:r w:rsidR="00D92B74">
        <w:rPr>
          <w:b/>
          <w:bCs/>
          <w:color w:val="000000"/>
          <w:sz w:val="28"/>
          <w:szCs w:val="28"/>
        </w:rPr>
        <w:t>д</w:t>
      </w:r>
      <w:r w:rsidRPr="005F5719">
        <w:rPr>
          <w:b/>
          <w:bCs/>
          <w:color w:val="000000"/>
          <w:sz w:val="28"/>
          <w:szCs w:val="28"/>
        </w:rPr>
        <w:t xml:space="preserve">оклада </w:t>
      </w:r>
      <w:r w:rsidR="00D92B74" w:rsidRPr="00D92B74">
        <w:rPr>
          <w:b/>
          <w:bCs/>
          <w:color w:val="000000"/>
          <w:sz w:val="28"/>
          <w:szCs w:val="28"/>
        </w:rPr>
        <w:t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</w:t>
      </w:r>
      <w:r w:rsidR="00D92B74">
        <w:rPr>
          <w:b/>
          <w:bCs/>
          <w:color w:val="000000"/>
          <w:sz w:val="28"/>
          <w:szCs w:val="28"/>
        </w:rPr>
        <w:t xml:space="preserve"> </w:t>
      </w:r>
      <w:r w:rsidRPr="005F5719">
        <w:rPr>
          <w:b/>
          <w:bCs/>
          <w:color w:val="000000"/>
          <w:sz w:val="28"/>
          <w:szCs w:val="28"/>
        </w:rPr>
        <w:t xml:space="preserve">за </w:t>
      </w:r>
      <w:r w:rsidR="001B2E00">
        <w:rPr>
          <w:b/>
          <w:bCs/>
          <w:color w:val="000000"/>
          <w:sz w:val="28"/>
          <w:szCs w:val="28"/>
        </w:rPr>
        <w:t>202</w:t>
      </w:r>
      <w:r w:rsidR="00434309">
        <w:rPr>
          <w:b/>
          <w:bCs/>
          <w:color w:val="000000"/>
          <w:sz w:val="28"/>
          <w:szCs w:val="28"/>
        </w:rPr>
        <w:t>5</w:t>
      </w:r>
      <w:r w:rsidRPr="005F5719">
        <w:rPr>
          <w:b/>
          <w:bCs/>
          <w:color w:val="000000"/>
          <w:sz w:val="28"/>
          <w:szCs w:val="28"/>
        </w:rPr>
        <w:t xml:space="preserve"> год</w:t>
      </w:r>
    </w:p>
    <w:bookmarkEnd w:id="0"/>
    <w:p w14:paraId="4F053839" w14:textId="77777777" w:rsidR="005F5719" w:rsidRDefault="005F5719" w:rsidP="005F5719">
      <w:pPr>
        <w:pStyle w:val="a3"/>
        <w:shd w:val="clear" w:color="auto" w:fill="FFFFFF"/>
        <w:spacing w:before="75" w:beforeAutospacing="0" w:after="75" w:afterAutospacing="0"/>
        <w:ind w:left="75" w:right="75" w:firstLine="1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14:paraId="164AD533" w14:textId="1E8719F6" w:rsidR="005F5719" w:rsidRPr="000A120C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D92B74">
        <w:rPr>
          <w:color w:val="000000"/>
          <w:sz w:val="26"/>
          <w:szCs w:val="26"/>
        </w:rPr>
        <w:t xml:space="preserve"> </w:t>
      </w:r>
      <w:r w:rsidRPr="000A120C">
        <w:rPr>
          <w:color w:val="000000"/>
        </w:rPr>
        <w:t xml:space="preserve">        В соответствии с Федеральным законом от 31.07.2020 № 247-ФЗ  «Об обязательных требованиях в Российской Федерации», решением Собрания представителей сельского поселения Васильевка муниципального района Ставропольский Самарской области от 25.02.2022 №3</w:t>
      </w:r>
      <w:r w:rsidRPr="000A120C">
        <w:t xml:space="preserve"> «</w:t>
      </w:r>
      <w:r w:rsidRPr="000A120C">
        <w:rPr>
          <w:color w:val="000000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 руководствуясь </w:t>
      </w:r>
      <w:hyperlink r:id="rId9" w:history="1">
        <w:r w:rsidRPr="000A120C">
          <w:rPr>
            <w:rStyle w:val="a4"/>
            <w:color w:val="auto"/>
            <w:u w:val="none"/>
          </w:rPr>
          <w:t>Уставом</w:t>
        </w:r>
      </w:hyperlink>
      <w:r w:rsidRPr="000A120C">
        <w:rPr>
          <w:color w:val="000000"/>
        </w:rPr>
        <w:t> сельского поселения Васильевка, муниципального района Ставропольский Самарской,</w:t>
      </w:r>
    </w:p>
    <w:p w14:paraId="5D675D0B" w14:textId="7E40C998" w:rsidR="005F5719" w:rsidRPr="000A120C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> ПОСТАНОВЛЯЮ:</w:t>
      </w:r>
    </w:p>
    <w:p w14:paraId="61695964" w14:textId="2DC1C3BD" w:rsidR="005F5719" w:rsidRPr="000A120C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 xml:space="preserve">1. Утвердить </w:t>
      </w:r>
      <w:r w:rsidR="00D92B74" w:rsidRPr="000A120C">
        <w:rPr>
          <w:color w:val="000000"/>
        </w:rPr>
        <w:t>д</w:t>
      </w:r>
      <w:r w:rsidRPr="000A120C">
        <w:rPr>
          <w:color w:val="000000"/>
        </w:rPr>
        <w:t xml:space="preserve">оклад </w:t>
      </w:r>
      <w:r w:rsidR="00D92B74" w:rsidRPr="000A120C">
        <w:rPr>
          <w:color w:val="000000"/>
        </w:rPr>
        <w:t xml:space="preserve"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 за </w:t>
      </w:r>
      <w:r w:rsidR="001B2E00" w:rsidRPr="000A120C">
        <w:rPr>
          <w:color w:val="000000"/>
        </w:rPr>
        <w:t>202</w:t>
      </w:r>
      <w:r w:rsidR="00434309">
        <w:rPr>
          <w:color w:val="000000"/>
        </w:rPr>
        <w:t>5</w:t>
      </w:r>
      <w:r w:rsidR="00D92B74" w:rsidRPr="000A120C">
        <w:rPr>
          <w:color w:val="000000"/>
        </w:rPr>
        <w:t xml:space="preserve"> год</w:t>
      </w:r>
      <w:r w:rsidRPr="000A120C">
        <w:rPr>
          <w:color w:val="000000"/>
        </w:rPr>
        <w:t xml:space="preserve"> согласно приложению к настоящему постановлению.</w:t>
      </w:r>
    </w:p>
    <w:p w14:paraId="21974ED6" w14:textId="281A9A3A" w:rsidR="005F5719" w:rsidRPr="000A120C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 xml:space="preserve">2. 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в сети Интернет  </w:t>
      </w:r>
      <w:hyperlink r:id="rId10" w:history="1">
        <w:r w:rsidRPr="000A120C">
          <w:rPr>
            <w:rStyle w:val="a4"/>
          </w:rPr>
          <w:t>http://vasilevka.stavrsp.ru</w:t>
        </w:r>
      </w:hyperlink>
      <w:r w:rsidRPr="000A120C">
        <w:rPr>
          <w:color w:val="000000"/>
        </w:rPr>
        <w:t xml:space="preserve"> </w:t>
      </w:r>
    </w:p>
    <w:p w14:paraId="350D4D72" w14:textId="5D7B272D" w:rsidR="005F5719" w:rsidRPr="000A120C" w:rsidRDefault="005F5719" w:rsidP="007A549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>3. Контроль за исполнением настоящего постановления оставляю за собой.</w:t>
      </w:r>
    </w:p>
    <w:p w14:paraId="03ACA0C4" w14:textId="77777777" w:rsidR="007A5499" w:rsidRPr="000A120C" w:rsidRDefault="007A549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</w:rPr>
      </w:pPr>
    </w:p>
    <w:p w14:paraId="4525B5E9" w14:textId="7B8DE78C" w:rsidR="005F5719" w:rsidRPr="000A120C" w:rsidRDefault="005F571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</w:rPr>
      </w:pPr>
      <w:r w:rsidRPr="000A120C">
        <w:rPr>
          <w:color w:val="000000"/>
        </w:rPr>
        <w:t xml:space="preserve">Глава </w:t>
      </w:r>
      <w:r w:rsidR="001B2E00" w:rsidRPr="000A120C">
        <w:rPr>
          <w:color w:val="000000"/>
        </w:rPr>
        <w:t xml:space="preserve">сельского </w:t>
      </w:r>
      <w:r w:rsidRPr="000A120C">
        <w:rPr>
          <w:color w:val="000000"/>
        </w:rPr>
        <w:t>поселения                                                                        Ю.А.Писарце</w:t>
      </w:r>
      <w:r w:rsidR="007A5499" w:rsidRPr="000A120C">
        <w:rPr>
          <w:color w:val="000000"/>
        </w:rPr>
        <w:t>в</w:t>
      </w:r>
    </w:p>
    <w:p w14:paraId="1041CC12" w14:textId="77777777" w:rsidR="002C2837" w:rsidRDefault="002C2837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4E2E917" w14:textId="77777777" w:rsidR="000A120C" w:rsidRDefault="000A120C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BB02FA2" w14:textId="5481DC0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Утверждено</w:t>
      </w:r>
    </w:p>
    <w:p w14:paraId="5914A39D" w14:textId="77777777" w:rsidR="007A5499" w:rsidRPr="000A120C" w:rsidRDefault="007A549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</w:t>
      </w:r>
      <w:r w:rsidR="005F571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остановлением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администрации </w:t>
      </w:r>
      <w:r w:rsidR="005F571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</w:p>
    <w:p w14:paraId="01202263" w14:textId="6E65F92A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сельского поселения</w:t>
      </w:r>
    </w:p>
    <w:p w14:paraId="48D3DCD9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Васильевка муниципального района Ставропольский</w:t>
      </w:r>
    </w:p>
    <w:p w14:paraId="02CC431C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Самарской области</w:t>
      </w:r>
    </w:p>
    <w:p w14:paraId="713732AE" w14:textId="402C4129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от 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_______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№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_____</w:t>
      </w:r>
      <w:r w:rsidR="007A549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</w:p>
    <w:p w14:paraId="6DA02F2D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353ECCC1" w14:textId="77777777" w:rsid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138E488C" w14:textId="77777777" w:rsidR="000A120C" w:rsidRPr="000A120C" w:rsidRDefault="000A120C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4541E83F" w14:textId="0C209DE6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Ежегодный доклад за 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202</w:t>
      </w:r>
      <w:r w:rsidR="00434309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5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год</w:t>
      </w:r>
    </w:p>
    <w:p w14:paraId="0C77947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</w:t>
      </w:r>
    </w:p>
    <w:p w14:paraId="6286D84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A239665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724D9DE5" w14:textId="77777777" w:rsidR="005F5719" w:rsidRPr="000A120C" w:rsidRDefault="005F5719" w:rsidP="000A120C">
      <w:pPr>
        <w:adjustRightInd w:val="0"/>
        <w:spacing w:after="12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Васильевка муниципального района Ставропольский Самарской области от 25.02.2022 №3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26AF480A" w14:textId="1445DAEF" w:rsidR="005F5719" w:rsidRPr="000A120C" w:rsidRDefault="005F5719" w:rsidP="000A120C">
      <w:pPr>
        <w:adjustRightInd w:val="0"/>
        <w:spacing w:after="12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Указанный Доклад рассматривает достижение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от 26.11.2020 №13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(в редакции решения от 23.08.2024 №11</w:t>
      </w:r>
      <w:r w:rsidR="00434309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, от 17.11.2025 №11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)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(далее - Правила благоустройства).</w:t>
      </w:r>
    </w:p>
    <w:p w14:paraId="2D6B6633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Муниципальный контроль в сфере благоустройства сельского поселения Васильевка муниципального района Ставропольский Самарской области осуществляет глава поселения.</w:t>
      </w:r>
    </w:p>
    <w:p w14:paraId="0334F794" w14:textId="77777777" w:rsidR="001B2E00" w:rsidRPr="000A120C" w:rsidRDefault="001B2E00" w:rsidP="001B2E00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При осуществлении контроля в сфере благоустройства система оценки и</w:t>
      </w:r>
    </w:p>
    <w:p w14:paraId="1985A086" w14:textId="220A9BDE" w:rsidR="001B2E00" w:rsidRPr="000A120C" w:rsidRDefault="001B2E00" w:rsidP="000A120C">
      <w:pPr>
        <w:adjustRightInd w:val="0"/>
        <w:spacing w:after="12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управления рисками не применяется.</w:t>
      </w:r>
    </w:p>
    <w:p w14:paraId="07FBF9AE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Предметом муниципального контроля в сфере благоустройства является:</w:t>
      </w:r>
    </w:p>
    <w:p w14:paraId="68A64127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1) соблюдение юридическими лицами, индивидуальными предпринимателями и гражданами Правил благоустройства, требований к обеспечению доступности для инвалидов объектов социальной, инженерной и транспортной инфраструктур и предоставляемых услуг;</w:t>
      </w:r>
    </w:p>
    <w:p w14:paraId="24CE8C15" w14:textId="5E31D992" w:rsidR="005F5719" w:rsidRPr="000A120C" w:rsidRDefault="005F5719" w:rsidP="000A120C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2) исполнение решений, принимаемых по результатам контрольных мероприятий.</w:t>
      </w:r>
    </w:p>
    <w:p w14:paraId="205408ED" w14:textId="77777777" w:rsidR="001B2E00" w:rsidRDefault="005F5719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       </w:t>
      </w:r>
    </w:p>
    <w:p w14:paraId="445AB372" w14:textId="77777777" w:rsidR="000A120C" w:rsidRDefault="000A120C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4B9A700D" w14:textId="77777777" w:rsidR="000A120C" w:rsidRPr="000A120C" w:rsidRDefault="000A120C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2E0C4D7" w14:textId="0DF8E41E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I</w:t>
      </w:r>
      <w:r w:rsidRPr="000A120C"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  <w:t xml:space="preserve">. </w:t>
      </w: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Общая характеристика системы оцениваемых обязательных</w:t>
      </w:r>
    </w:p>
    <w:p w14:paraId="23EC4353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требований в соответствующей сфере регулирования</w:t>
      </w:r>
    </w:p>
    <w:p w14:paraId="4FE8A7B5" w14:textId="77777777" w:rsidR="005F5719" w:rsidRPr="000A120C" w:rsidRDefault="005F5719" w:rsidP="000A120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B76B23B" w14:textId="77777777" w:rsidR="005F5719" w:rsidRDefault="005F5719" w:rsidP="007A54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Перечень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муниципальных нормативных правовых актов сельского поселения Васильевка (далее - МНПА)</w:t>
      </w: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и содержащихся в них обязательных требований, включая сведения о внесенных в МНПА изменениях (при наличии) с указанием наименования и реквизитов МНПА, содержащих обязательные требования. Период действия МНПА и их отдельных положений.</w:t>
      </w:r>
    </w:p>
    <w:p w14:paraId="4A083904" w14:textId="77777777" w:rsidR="000A120C" w:rsidRDefault="000A120C" w:rsidP="000A120C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</w:p>
    <w:p w14:paraId="03A0555B" w14:textId="77777777" w:rsidR="005F5719" w:rsidRPr="000A120C" w:rsidRDefault="005F5719" w:rsidP="000A120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</w:p>
    <w:p w14:paraId="38F74852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lastRenderedPageBreak/>
        <w:t>Таблица № 1</w:t>
      </w:r>
    </w:p>
    <w:p w14:paraId="019E377A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48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4111"/>
        <w:gridCol w:w="1698"/>
        <w:gridCol w:w="428"/>
        <w:gridCol w:w="2268"/>
        <w:gridCol w:w="1417"/>
      </w:tblGrid>
      <w:tr w:rsidR="005F5719" w:rsidRPr="005F5719" w14:paraId="6DD5D87A" w14:textId="77777777" w:rsidTr="007A5499">
        <w:tc>
          <w:tcPr>
            <w:tcW w:w="567" w:type="dxa"/>
            <w:vMerge w:val="restart"/>
          </w:tcPr>
          <w:p w14:paraId="2DC2F3F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ind w:left="13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№ п/п</w:t>
            </w:r>
          </w:p>
        </w:tc>
        <w:tc>
          <w:tcPr>
            <w:tcW w:w="4111" w:type="dxa"/>
            <w:vMerge w:val="restart"/>
          </w:tcPr>
          <w:p w14:paraId="2B1586B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Нормативные правовые акты, содержащие обязательные требования(далее – ОТ)  (включаются НПА, указанные в Перечне нормативных правовых актов, содержащих оцениваемые обязательные требования, с указанием реквизитов и даты вступления в силу, срока действия (при наличии), а также основания включения НПА в Перечень (наступление срока проведения оценки применения ОТ или поручение Президента Российской Федерации либо Правительства Российской Федерации)</w:t>
            </w:r>
          </w:p>
        </w:tc>
        <w:tc>
          <w:tcPr>
            <w:tcW w:w="1698" w:type="dxa"/>
            <w:vMerge w:val="restart"/>
          </w:tcPr>
          <w:p w14:paraId="73DD42B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Структурные части НПА, устанавливающие ОТ или группу ОТ, дата их вступления в силу и срок их действия (при наличии)</w:t>
            </w:r>
          </w:p>
        </w:tc>
        <w:tc>
          <w:tcPr>
            <w:tcW w:w="2696" w:type="dxa"/>
            <w:gridSpan w:val="2"/>
          </w:tcPr>
          <w:p w14:paraId="0A54C2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ОТ или группа ОТ, установленные НПА</w:t>
            </w:r>
          </w:p>
        </w:tc>
        <w:tc>
          <w:tcPr>
            <w:tcW w:w="1417" w:type="dxa"/>
            <w:vMerge w:val="restart"/>
          </w:tcPr>
          <w:p w14:paraId="70A4657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Содержание изменений, внесенных в НПА в части ОТ, а также реквизиты НПА, которым внесены изменения (если соответствующие изменения вносились в НПА)</w:t>
            </w:r>
          </w:p>
        </w:tc>
      </w:tr>
      <w:tr w:rsidR="005F5719" w:rsidRPr="005F5719" w14:paraId="0E0CDF87" w14:textId="77777777" w:rsidTr="007A5499">
        <w:tc>
          <w:tcPr>
            <w:tcW w:w="567" w:type="dxa"/>
            <w:vMerge/>
          </w:tcPr>
          <w:p w14:paraId="3FDEB48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vMerge/>
          </w:tcPr>
          <w:p w14:paraId="5DC0BB1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  <w:vMerge/>
          </w:tcPr>
          <w:p w14:paraId="45D7557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28" w:type="dxa"/>
          </w:tcPr>
          <w:p w14:paraId="70F5F7A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№</w:t>
            </w:r>
          </w:p>
        </w:tc>
        <w:tc>
          <w:tcPr>
            <w:tcW w:w="2268" w:type="dxa"/>
          </w:tcPr>
          <w:p w14:paraId="272B1B4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Краткое описание содержания ОТ или группы ОТ</w:t>
            </w:r>
          </w:p>
        </w:tc>
        <w:tc>
          <w:tcPr>
            <w:tcW w:w="1417" w:type="dxa"/>
            <w:vMerge/>
          </w:tcPr>
          <w:p w14:paraId="3BC19F6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5F5719" w:rsidRPr="005F5719" w14:paraId="2F3C49BB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1EE7FED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4111" w:type="dxa"/>
            <w:tcBorders>
              <w:bottom w:val="nil"/>
            </w:tcBorders>
          </w:tcPr>
          <w:p w14:paraId="4528F5F8" w14:textId="4A660EB6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26.11.2020 № 13</w:t>
            </w:r>
            <w:r w:rsidR="001B2E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(в редакции решения от 23.08.2024 №11</w:t>
            </w:r>
            <w:r w:rsidR="004343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, от 17.11.2025 №11</w:t>
            </w:r>
            <w:r w:rsidR="001B2E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)</w:t>
            </w:r>
          </w:p>
        </w:tc>
        <w:tc>
          <w:tcPr>
            <w:tcW w:w="1698" w:type="dxa"/>
          </w:tcPr>
          <w:p w14:paraId="7491BB23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3</w:t>
            </w:r>
          </w:p>
          <w:p w14:paraId="15C531BE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</w:t>
            </w:r>
          </w:p>
          <w:p w14:paraId="4911FB99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4F70FFD6" w14:textId="51EDF18D" w:rsidR="005F5719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</w:p>
        </w:tc>
        <w:tc>
          <w:tcPr>
            <w:tcW w:w="428" w:type="dxa"/>
          </w:tcPr>
          <w:p w14:paraId="3D139F4A" w14:textId="77777777" w:rsidR="005F5719" w:rsidRPr="007E34F1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</w:t>
            </w:r>
          </w:p>
        </w:tc>
        <w:tc>
          <w:tcPr>
            <w:tcW w:w="2268" w:type="dxa"/>
          </w:tcPr>
          <w:p w14:paraId="11FC59B8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по</w:t>
            </w:r>
          </w:p>
          <w:p w14:paraId="190AAA3C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содержанию</w:t>
            </w:r>
          </w:p>
          <w:p w14:paraId="493170BA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прилегающих</w:t>
            </w:r>
          </w:p>
          <w:p w14:paraId="34D2BEF6" w14:textId="08BE5A81" w:rsidR="005F5719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территорий</w:t>
            </w:r>
          </w:p>
        </w:tc>
        <w:tc>
          <w:tcPr>
            <w:tcW w:w="1417" w:type="dxa"/>
          </w:tcPr>
          <w:p w14:paraId="13F4BE7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19548325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1B425D8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771C7335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D78066B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33442CA1" w14:textId="172903DC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4, пункты 1-3</w:t>
            </w:r>
            <w:r w:rsid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0.9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</w:t>
            </w:r>
          </w:p>
          <w:p w14:paraId="5970E82A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197CAAC0" w14:textId="1EF334EE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5EAF40EB" w14:textId="7811CB7D" w:rsidR="00CB431A" w:rsidRPr="007E34F1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2</w:t>
            </w:r>
          </w:p>
        </w:tc>
        <w:tc>
          <w:tcPr>
            <w:tcW w:w="2268" w:type="dxa"/>
          </w:tcPr>
          <w:p w14:paraId="045A67EB" w14:textId="6D9ABC64" w:rsidR="00CB431A" w:rsidRPr="007E34F1" w:rsidRDefault="00CB431A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благоустройству, организации содержания и уборки территории поселения</w:t>
            </w:r>
          </w:p>
        </w:tc>
        <w:tc>
          <w:tcPr>
            <w:tcW w:w="1417" w:type="dxa"/>
          </w:tcPr>
          <w:p w14:paraId="1B514F1B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E34F1" w:rsidRPr="005F5719" w14:paraId="7DB5D601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C3A22A5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2D4FDCFF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13ABC8BD" w14:textId="77777777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4040B315" w14:textId="1483DB25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4, пункт 31 Правил</w:t>
            </w:r>
          </w:p>
          <w:p w14:paraId="0D22FDDB" w14:textId="77777777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6BDE004B" w14:textId="12716A24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3EBE3F66" w14:textId="217AE299" w:rsidR="007E34F1" w:rsidRPr="007E34F1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3</w:t>
            </w:r>
          </w:p>
        </w:tc>
        <w:tc>
          <w:tcPr>
            <w:tcW w:w="2268" w:type="dxa"/>
          </w:tcPr>
          <w:p w14:paraId="2392F32A" w14:textId="3CDFAA61" w:rsidR="007E34F1" w:rsidRPr="007E34F1" w:rsidRDefault="007E34F1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</w:t>
            </w: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выгулу домашних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животных</w:t>
            </w:r>
          </w:p>
        </w:tc>
        <w:tc>
          <w:tcPr>
            <w:tcW w:w="1417" w:type="dxa"/>
          </w:tcPr>
          <w:p w14:paraId="57875432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673A2D94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60EE5BC5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3437FCA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24DBB042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1B05885B" w14:textId="40098D6F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Главы 4.1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-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4.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</w:t>
            </w:r>
          </w:p>
          <w:p w14:paraId="3E4CBD43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3F8A3F73" w14:textId="210581A4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35B0FB2A" w14:textId="286C76CF" w:rsidR="00CB431A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</w:t>
            </w:r>
          </w:p>
        </w:tc>
        <w:tc>
          <w:tcPr>
            <w:tcW w:w="2268" w:type="dxa"/>
          </w:tcPr>
          <w:p w14:paraId="61A052AC" w14:textId="58384E14" w:rsidR="00CB431A" w:rsidRPr="007E34F1" w:rsidRDefault="00CB431A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содержанию животных </w:t>
            </w:r>
          </w:p>
        </w:tc>
        <w:tc>
          <w:tcPr>
            <w:tcW w:w="1417" w:type="dxa"/>
          </w:tcPr>
          <w:p w14:paraId="5E907736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688D47E6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5A9275C8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FBD640E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6A823011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1F7AF257" w14:textId="00A50F49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</w:t>
            </w:r>
            <w:r w:rsidR="00CE514D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 пункты 1-6</w:t>
            </w:r>
          </w:p>
          <w:p w14:paraId="5FB4443A" w14:textId="523BE4AF" w:rsidR="00CB431A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21AA486D" w14:textId="54C4184F" w:rsidR="00CB431A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5</w:t>
            </w:r>
          </w:p>
        </w:tc>
        <w:tc>
          <w:tcPr>
            <w:tcW w:w="2268" w:type="dxa"/>
          </w:tcPr>
          <w:p w14:paraId="4C554FCE" w14:textId="445F2938" w:rsidR="001137B9" w:rsidRPr="007E34F1" w:rsidRDefault="00CE514D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ребованию к размещению</w:t>
            </w:r>
          </w:p>
          <w:p w14:paraId="7FE3623B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домовых знаков на</w:t>
            </w:r>
          </w:p>
          <w:p w14:paraId="513C6DD0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зданиях и</w:t>
            </w:r>
          </w:p>
          <w:p w14:paraId="1CA951E5" w14:textId="164DB27C" w:rsidR="00CB431A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сооружениях</w:t>
            </w:r>
          </w:p>
        </w:tc>
        <w:tc>
          <w:tcPr>
            <w:tcW w:w="1417" w:type="dxa"/>
          </w:tcPr>
          <w:p w14:paraId="26B77EEE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1137B9" w:rsidRPr="005F5719" w14:paraId="20BE381B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2C528DE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60BD818C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FADD9BA" w14:textId="77777777" w:rsidR="00CE514D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0B867E14" w14:textId="3B5E691D" w:rsidR="00CE514D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7.2</w:t>
            </w:r>
          </w:p>
          <w:p w14:paraId="611FBAD7" w14:textId="419F8002" w:rsidR="001137B9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194FB8ED" w14:textId="58640DC1" w:rsidR="001137B9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6</w:t>
            </w:r>
          </w:p>
        </w:tc>
        <w:tc>
          <w:tcPr>
            <w:tcW w:w="2268" w:type="dxa"/>
          </w:tcPr>
          <w:p w14:paraId="22762860" w14:textId="1FD640E5" w:rsidR="001137B9" w:rsidRPr="007E34F1" w:rsidRDefault="00CE514D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проектированию, размещению, содержанию и восстановлению элементов благоустройства, некапитальных объектов</w:t>
            </w:r>
          </w:p>
        </w:tc>
        <w:tc>
          <w:tcPr>
            <w:tcW w:w="1417" w:type="dxa"/>
          </w:tcPr>
          <w:p w14:paraId="29F7C145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2C545C" w:rsidRPr="005F5719" w14:paraId="5619406F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01BFAFBA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1C51DCE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7EE1E49C" w14:textId="77777777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3B0C2178" w14:textId="15D7B515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7.3</w:t>
            </w:r>
          </w:p>
          <w:p w14:paraId="72153A42" w14:textId="5B6CC88A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3368DF54" w14:textId="235BC3F9" w:rsidR="002C545C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7</w:t>
            </w:r>
          </w:p>
        </w:tc>
        <w:tc>
          <w:tcPr>
            <w:tcW w:w="2268" w:type="dxa"/>
          </w:tcPr>
          <w:p w14:paraId="0E2D6F1A" w14:textId="4B4CE6E5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внешнему виду </w:t>
            </w:r>
          </w:p>
          <w:p w14:paraId="594C5BFA" w14:textId="000BF2F8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нестационарных торговых объектов</w:t>
            </w:r>
          </w:p>
        </w:tc>
        <w:tc>
          <w:tcPr>
            <w:tcW w:w="1417" w:type="dxa"/>
          </w:tcPr>
          <w:p w14:paraId="61716414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2C545C" w:rsidRPr="005F5719" w14:paraId="1B87B7C0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46CF5A9A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1BD3AE79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46B2B17B" w14:textId="77777777" w:rsidR="000C75F3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</w:t>
            </w:r>
          </w:p>
          <w:p w14:paraId="22D91A58" w14:textId="67732080" w:rsidR="002C545C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8 Правил благоустройства</w:t>
            </w:r>
          </w:p>
        </w:tc>
        <w:tc>
          <w:tcPr>
            <w:tcW w:w="428" w:type="dxa"/>
          </w:tcPr>
          <w:p w14:paraId="7DD47942" w14:textId="6B600B7F" w:rsidR="002C545C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8</w:t>
            </w:r>
          </w:p>
        </w:tc>
        <w:tc>
          <w:tcPr>
            <w:tcW w:w="2268" w:type="dxa"/>
          </w:tcPr>
          <w:p w14:paraId="5B3CCA44" w14:textId="38E2C9C9" w:rsidR="002C545C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содержанию и ремонту подземных коммуникаций на территориях общего пользования</w:t>
            </w:r>
          </w:p>
        </w:tc>
        <w:tc>
          <w:tcPr>
            <w:tcW w:w="1417" w:type="dxa"/>
          </w:tcPr>
          <w:p w14:paraId="4628851E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C75F3" w:rsidRPr="005F5719" w14:paraId="76EDE38B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0BF45471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75832E4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0DE724B6" w14:textId="77777777" w:rsidR="000C75F3" w:rsidRPr="007E34F1" w:rsidRDefault="000C75F3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</w:t>
            </w:r>
          </w:p>
          <w:p w14:paraId="4DA52560" w14:textId="7890F052" w:rsidR="000C75F3" w:rsidRPr="007E34F1" w:rsidRDefault="000C75F3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Главы 9, 10, 11 Правил благоустройства</w:t>
            </w:r>
          </w:p>
        </w:tc>
        <w:tc>
          <w:tcPr>
            <w:tcW w:w="428" w:type="dxa"/>
          </w:tcPr>
          <w:p w14:paraId="5397B7D4" w14:textId="22158AB2" w:rsidR="000C75F3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9</w:t>
            </w:r>
          </w:p>
        </w:tc>
        <w:tc>
          <w:tcPr>
            <w:tcW w:w="2268" w:type="dxa"/>
          </w:tcPr>
          <w:p w14:paraId="7E7425B1" w14:textId="0319D499" w:rsidR="000C75F3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посадке, охране и содержанию зелёных насаждений</w:t>
            </w:r>
          </w:p>
        </w:tc>
        <w:tc>
          <w:tcPr>
            <w:tcW w:w="1417" w:type="dxa"/>
          </w:tcPr>
          <w:p w14:paraId="48D6E3CC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C75F3" w:rsidRPr="005F5719" w14:paraId="13659D01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7D321234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04F140F1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6550E54" w14:textId="5CDF722D" w:rsidR="000C75F3" w:rsidRPr="007E34F1" w:rsidRDefault="00E95B6F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Главы </w:t>
            </w:r>
            <w:r w:rsidR="002E500D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13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 благоустройства</w:t>
            </w:r>
          </w:p>
        </w:tc>
        <w:tc>
          <w:tcPr>
            <w:tcW w:w="428" w:type="dxa"/>
          </w:tcPr>
          <w:p w14:paraId="78138FDE" w14:textId="1D112AF5" w:rsidR="000C75F3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</w:t>
            </w:r>
          </w:p>
        </w:tc>
        <w:tc>
          <w:tcPr>
            <w:tcW w:w="2268" w:type="dxa"/>
          </w:tcPr>
          <w:p w14:paraId="2183324F" w14:textId="44B7FA44" w:rsidR="000C75F3" w:rsidRPr="007E34F1" w:rsidRDefault="002E500D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площадкам накопления твердых коммунальных отходов (контейнерные площадки)</w:t>
            </w:r>
          </w:p>
        </w:tc>
        <w:tc>
          <w:tcPr>
            <w:tcW w:w="1417" w:type="dxa"/>
          </w:tcPr>
          <w:p w14:paraId="412DC183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033FC97E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3AD834D" w14:textId="77777777" w:rsidR="000A120C" w:rsidRDefault="000A120C" w:rsidP="000A120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14:paraId="480F38E1" w14:textId="77777777" w:rsidR="000A120C" w:rsidRDefault="000A120C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14:paraId="598A4C3C" w14:textId="3292E2B0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2.Общая характеристика регулируемых общественных отношений, включая сферу осуществления предпринимательской и иной экономической деятельности и конкретные общественные отношения (группы общественных отношений), на регулирование которых направлена система обязательных требований.</w:t>
      </w:r>
    </w:p>
    <w:p w14:paraId="299B77C2" w14:textId="77777777" w:rsidR="005F5719" w:rsidRPr="000A120C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4C4E1EC6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№2</w:t>
      </w:r>
    </w:p>
    <w:p w14:paraId="6BFF6ED7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27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41"/>
        <w:gridCol w:w="2840"/>
        <w:gridCol w:w="6896"/>
      </w:tblGrid>
      <w:tr w:rsidR="005F5719" w:rsidRPr="005F5719" w14:paraId="6160758C" w14:textId="77777777" w:rsidTr="007A5499">
        <w:trPr>
          <w:trHeight w:val="1658"/>
        </w:trPr>
        <w:tc>
          <w:tcPr>
            <w:tcW w:w="541" w:type="dxa"/>
          </w:tcPr>
          <w:p w14:paraId="414C10F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  <w:t>1</w:t>
            </w:r>
          </w:p>
        </w:tc>
        <w:tc>
          <w:tcPr>
            <w:tcW w:w="2840" w:type="dxa"/>
          </w:tcPr>
          <w:p w14:paraId="1E32912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Общая характеристика общественных отношений, относящихся к сфере регулирования</w:t>
            </w:r>
          </w:p>
        </w:tc>
        <w:tc>
          <w:tcPr>
            <w:tcW w:w="6896" w:type="dxa"/>
          </w:tcPr>
          <w:p w14:paraId="14F6F6A3" w14:textId="0B05D965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Правила благоустройства устанавливают единые и обязательные к исполнению требования для поддержания, создания и развития на территории сельского поселения Васильевка безопасной, комфортной, культурной и привлекательной среды, определяют требования к состоянию внешнего благоустройства, озеленения, обеспечению чистоты и порядка территории городского округа. </w:t>
            </w:r>
          </w:p>
        </w:tc>
      </w:tr>
      <w:tr w:rsidR="005F5719" w:rsidRPr="005F5719" w14:paraId="6D531805" w14:textId="77777777" w:rsidTr="007A5499">
        <w:trPr>
          <w:trHeight w:val="1398"/>
        </w:trPr>
        <w:tc>
          <w:tcPr>
            <w:tcW w:w="541" w:type="dxa"/>
          </w:tcPr>
          <w:p w14:paraId="4C8A6DC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  <w:lastRenderedPageBreak/>
              <w:t>2</w:t>
            </w:r>
          </w:p>
        </w:tc>
        <w:tc>
          <w:tcPr>
            <w:tcW w:w="2840" w:type="dxa"/>
          </w:tcPr>
          <w:p w14:paraId="75A13C2F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Перечень видов (групп) общественных отношений, регулируемых системой ОТ</w:t>
            </w:r>
          </w:p>
        </w:tc>
        <w:tc>
          <w:tcPr>
            <w:tcW w:w="6896" w:type="dxa"/>
          </w:tcPr>
          <w:p w14:paraId="458EC452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строений, сооружений и иных объектов, расположенных на территории городского поселения</w:t>
            </w:r>
          </w:p>
          <w:p w14:paraId="110E515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27CD7878" w14:textId="77777777" w:rsidR="005F5719" w:rsidRPr="005F5719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09368CA" w14:textId="77777777" w:rsidR="005F5719" w:rsidRPr="000A120C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227D505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3. Нормативно обоснованный перечень охраняемых законом ценностей, защищаемых в рамках соответствующей сферы регулирования.</w:t>
      </w:r>
    </w:p>
    <w:p w14:paraId="4D23C6CE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08EAA32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№3</w:t>
      </w:r>
    </w:p>
    <w:p w14:paraId="2C243D72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140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686"/>
        <w:gridCol w:w="2484"/>
      </w:tblGrid>
      <w:tr w:rsidR="005F5719" w:rsidRPr="005F5719" w14:paraId="708062AD" w14:textId="77777777" w:rsidTr="007A5499">
        <w:tc>
          <w:tcPr>
            <w:tcW w:w="568" w:type="dxa"/>
          </w:tcPr>
          <w:p w14:paraId="05560CD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3402" w:type="dxa"/>
          </w:tcPr>
          <w:p w14:paraId="51385AF1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Наименование (вид) охраняемых законом ценностей (далее - ОЗЦ), защищаемых НПА</w:t>
            </w:r>
          </w:p>
        </w:tc>
        <w:tc>
          <w:tcPr>
            <w:tcW w:w="3686" w:type="dxa"/>
          </w:tcPr>
          <w:p w14:paraId="7A05B58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Конкретные риски ОЗЦ, на устранение либо снижение которых направлен НПА (ОТ или группа ОТ)</w:t>
            </w:r>
          </w:p>
        </w:tc>
        <w:tc>
          <w:tcPr>
            <w:tcW w:w="2484" w:type="dxa"/>
          </w:tcPr>
          <w:p w14:paraId="4811DE0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Основные причины проблемы (источники риска)</w:t>
            </w:r>
          </w:p>
        </w:tc>
      </w:tr>
      <w:tr w:rsidR="005F5719" w:rsidRPr="005F5719" w14:paraId="5836BC4C" w14:textId="77777777" w:rsidTr="007A5499">
        <w:tc>
          <w:tcPr>
            <w:tcW w:w="568" w:type="dxa"/>
          </w:tcPr>
          <w:p w14:paraId="08566B6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3402" w:type="dxa"/>
          </w:tcPr>
          <w:p w14:paraId="76631F4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3686" w:type="dxa"/>
          </w:tcPr>
          <w:p w14:paraId="53B34D2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2484" w:type="dxa"/>
          </w:tcPr>
          <w:p w14:paraId="20A43FF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</w:tr>
      <w:tr w:rsidR="005F5719" w:rsidRPr="005F5719" w14:paraId="13F16E60" w14:textId="77777777" w:rsidTr="007A5499">
        <w:tc>
          <w:tcPr>
            <w:tcW w:w="568" w:type="dxa"/>
          </w:tcPr>
          <w:p w14:paraId="46E29A1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3402" w:type="dxa"/>
          </w:tcPr>
          <w:p w14:paraId="7E3DF5B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Мероприятия по содержанию территорий</w:t>
            </w:r>
          </w:p>
        </w:tc>
        <w:tc>
          <w:tcPr>
            <w:tcW w:w="3686" w:type="dxa"/>
          </w:tcPr>
          <w:p w14:paraId="2A0932E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Требования по содержанию спортивных </w:t>
            </w:r>
            <w:proofErr w:type="gramStart"/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площадок,  нормы</w:t>
            </w:r>
            <w:proofErr w:type="gramEnd"/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безопасности при эксплуатации оборудования спортивных площадок</w:t>
            </w:r>
          </w:p>
        </w:tc>
        <w:tc>
          <w:tcPr>
            <w:tcW w:w="2484" w:type="dxa"/>
          </w:tcPr>
          <w:p w14:paraId="3DF24FF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before="20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 требований к обустройству и оформлению площадок</w:t>
            </w:r>
          </w:p>
        </w:tc>
      </w:tr>
      <w:tr w:rsidR="005F5719" w:rsidRPr="005F5719" w14:paraId="793BAB64" w14:textId="77777777" w:rsidTr="007A5499">
        <w:tc>
          <w:tcPr>
            <w:tcW w:w="568" w:type="dxa"/>
          </w:tcPr>
          <w:p w14:paraId="3024179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3402" w:type="dxa"/>
          </w:tcPr>
          <w:p w14:paraId="73A9D6F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55A8BD2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Требования безопасности при эксплуатации оборудования детских площадок</w:t>
            </w:r>
          </w:p>
        </w:tc>
        <w:tc>
          <w:tcPr>
            <w:tcW w:w="2484" w:type="dxa"/>
          </w:tcPr>
          <w:p w14:paraId="456CC7D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 требований безопасности при эксплуатации оборудования детских площадок</w:t>
            </w:r>
          </w:p>
        </w:tc>
      </w:tr>
      <w:tr w:rsidR="005F5719" w:rsidRPr="005F5719" w14:paraId="1EB82821" w14:textId="77777777" w:rsidTr="007A5499">
        <w:tc>
          <w:tcPr>
            <w:tcW w:w="568" w:type="dxa"/>
          </w:tcPr>
          <w:p w14:paraId="012B1A3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3402" w:type="dxa"/>
          </w:tcPr>
          <w:p w14:paraId="6D98447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Обеспечение доступности для инвалидов к объектам социальной, инженерной, и транспортной инфраструктуре</w:t>
            </w:r>
          </w:p>
        </w:tc>
        <w:tc>
          <w:tcPr>
            <w:tcW w:w="3686" w:type="dxa"/>
          </w:tcPr>
          <w:p w14:paraId="0588008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Условия доступности для инвалидов к объектам социальной, инженерной и транспортной инфраструктуры и предоставляемым услугам</w:t>
            </w:r>
          </w:p>
        </w:tc>
        <w:tc>
          <w:tcPr>
            <w:tcW w:w="2484" w:type="dxa"/>
          </w:tcPr>
          <w:p w14:paraId="4D87D70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Отсутствие</w:t>
            </w:r>
          </w:p>
          <w:p w14:paraId="6F51585F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условий доступности для инвалидов к объектам социальной, инженерной и транспортной инфраструктуры </w:t>
            </w:r>
          </w:p>
        </w:tc>
      </w:tr>
      <w:tr w:rsidR="005F5719" w:rsidRPr="005F5719" w14:paraId="6384F561" w14:textId="77777777" w:rsidTr="007A5499">
        <w:tc>
          <w:tcPr>
            <w:tcW w:w="568" w:type="dxa"/>
          </w:tcPr>
          <w:p w14:paraId="19E837F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3402" w:type="dxa"/>
          </w:tcPr>
          <w:p w14:paraId="7CB76DC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Порядок осуществления земляных работ</w:t>
            </w:r>
          </w:p>
        </w:tc>
        <w:tc>
          <w:tcPr>
            <w:tcW w:w="3686" w:type="dxa"/>
          </w:tcPr>
          <w:p w14:paraId="23FC0301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Порядок при осуществлении земляных работ, в том числе отсутствие разрешения на осуществление таких работ, отсутствие ограждения места осуществления работ, нормы санитарного состояния прилегающей территории, установленных требований безопасности движения пешеходов и транспорта, </w:t>
            </w: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необеспечение подъездов и подходов к местам общего пользования,  работы по восстановлению нарушенного и/или проектного благоустройства после их завершения</w:t>
            </w:r>
          </w:p>
        </w:tc>
        <w:tc>
          <w:tcPr>
            <w:tcW w:w="2484" w:type="dxa"/>
          </w:tcPr>
          <w:p w14:paraId="160BF364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Несоблюдение порядка осуществления земляных работ</w:t>
            </w:r>
          </w:p>
        </w:tc>
      </w:tr>
      <w:tr w:rsidR="005F5719" w:rsidRPr="005F5719" w14:paraId="48A98B28" w14:textId="77777777" w:rsidTr="007A5499">
        <w:tc>
          <w:tcPr>
            <w:tcW w:w="568" w:type="dxa"/>
          </w:tcPr>
          <w:p w14:paraId="7EC670F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3402" w:type="dxa"/>
          </w:tcPr>
          <w:p w14:paraId="1DE88EB2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7DB709E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Требования к обустройству и оформлению строительных объектов и площадок</w:t>
            </w:r>
          </w:p>
          <w:p w14:paraId="7204729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2FAD966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</w:t>
            </w:r>
          </w:p>
          <w:p w14:paraId="31709FA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требований к обустройству и оформлению строительных объектов и площадок</w:t>
            </w:r>
          </w:p>
        </w:tc>
      </w:tr>
      <w:tr w:rsidR="005F5719" w:rsidRPr="005F5719" w14:paraId="4DF600FE" w14:textId="77777777" w:rsidTr="007A5499">
        <w:tc>
          <w:tcPr>
            <w:tcW w:w="568" w:type="dxa"/>
          </w:tcPr>
          <w:p w14:paraId="2B4C4DE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6</w:t>
            </w:r>
          </w:p>
        </w:tc>
        <w:tc>
          <w:tcPr>
            <w:tcW w:w="3402" w:type="dxa"/>
          </w:tcPr>
          <w:p w14:paraId="2956797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  <w:p w14:paraId="757F2B3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2AAAAE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Меры по очистке кровель, козырьков и навесов от снега, наледи и сосулек здания, строения, сооружения, находящихся в собственности контролируемых лиц</w:t>
            </w:r>
          </w:p>
        </w:tc>
        <w:tc>
          <w:tcPr>
            <w:tcW w:w="2484" w:type="dxa"/>
          </w:tcPr>
          <w:p w14:paraId="7104DB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Непринятие мер по очистке зданий, строений, сооружений, от снега, наледи и сосулек</w:t>
            </w:r>
          </w:p>
          <w:p w14:paraId="62756D7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5F5719" w:rsidRPr="005F5719" w14:paraId="74087F67" w14:textId="77777777" w:rsidTr="007A5499">
        <w:tc>
          <w:tcPr>
            <w:tcW w:w="568" w:type="dxa"/>
          </w:tcPr>
          <w:p w14:paraId="7190ED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7</w:t>
            </w:r>
          </w:p>
        </w:tc>
        <w:tc>
          <w:tcPr>
            <w:tcW w:w="3402" w:type="dxa"/>
          </w:tcPr>
          <w:p w14:paraId="5FE2472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 xml:space="preserve">Правила содержания и уборки </w:t>
            </w:r>
          </w:p>
          <w:p w14:paraId="06D0E87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17728DF3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Нарушение по содержанию и эксплуатации инженерных коммуникаций и сооружений, а также надлежащие меры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      </w:r>
          </w:p>
        </w:tc>
        <w:tc>
          <w:tcPr>
            <w:tcW w:w="2484" w:type="dxa"/>
          </w:tcPr>
          <w:p w14:paraId="20BC54A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Неисполнение мер по </w:t>
            </w:r>
            <w:r w:rsidRPr="005F5719">
              <w:rPr>
                <w:rFonts w:ascii="Times New Roman" w:eastAsia="Times New Roman" w:hAnsi="Times New Roman" w:cs="Times New Roman"/>
                <w:bCs/>
                <w:kern w:val="0"/>
                <w:sz w:val="24"/>
                <w:szCs w:val="24"/>
                <w:lang w:eastAsia="ru-RU"/>
                <w14:ligatures w14:val="none"/>
              </w:rPr>
              <w:t>содержанию и уборке территории городского округа</w:t>
            </w:r>
          </w:p>
        </w:tc>
      </w:tr>
      <w:tr w:rsidR="005F5719" w:rsidRPr="005F5719" w14:paraId="140C0C1D" w14:textId="77777777" w:rsidTr="007A5499">
        <w:tc>
          <w:tcPr>
            <w:tcW w:w="568" w:type="dxa"/>
          </w:tcPr>
          <w:p w14:paraId="050C927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8</w:t>
            </w:r>
          </w:p>
        </w:tc>
        <w:tc>
          <w:tcPr>
            <w:tcW w:w="3402" w:type="dxa"/>
          </w:tcPr>
          <w:p w14:paraId="4E5BEFC4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Правила содержания и уборки территории городского округа</w:t>
            </w:r>
          </w:p>
          <w:p w14:paraId="380A1AC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76B31A30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Мероприятия, связанные с уборкой территории, поддержанием в чистоте, своевременный ремонт фасадов зданий, строений, сооружений, малых архитектурных форм, заборов и ограждений</w:t>
            </w:r>
          </w:p>
          <w:p w14:paraId="50009CF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4292C7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Не проведение мероприятий, связанных с уборкой территории, поддержанием в чистоте и проведением своевременного ремонта фасадов зданий, строений, сооружений, малых архитектурных форм, заборов и ограждений</w:t>
            </w:r>
          </w:p>
        </w:tc>
      </w:tr>
      <w:tr w:rsidR="005F5719" w:rsidRPr="005F5719" w14:paraId="265B847B" w14:textId="77777777" w:rsidTr="007A5499">
        <w:tc>
          <w:tcPr>
            <w:tcW w:w="568" w:type="dxa"/>
          </w:tcPr>
          <w:p w14:paraId="2D397F8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9</w:t>
            </w:r>
          </w:p>
        </w:tc>
        <w:tc>
          <w:tcPr>
            <w:tcW w:w="3402" w:type="dxa"/>
          </w:tcPr>
          <w:p w14:paraId="11DEA42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Поддержание и улучшение санитарного и эстетического состояния территорий</w:t>
            </w:r>
          </w:p>
        </w:tc>
        <w:tc>
          <w:tcPr>
            <w:tcW w:w="3686" w:type="dxa"/>
          </w:tcPr>
          <w:p w14:paraId="254C4FE6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Работы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</w:t>
            </w: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  <w:p w14:paraId="7BA1FB5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10339804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 xml:space="preserve">Не проведение работ по очистке фасадов, ограждений и иных объектов благоустройства от самовольно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</w:tc>
      </w:tr>
      <w:tr w:rsidR="005F5719" w:rsidRPr="005F5719" w14:paraId="101984E5" w14:textId="77777777" w:rsidTr="007A5499">
        <w:tc>
          <w:tcPr>
            <w:tcW w:w="568" w:type="dxa"/>
          </w:tcPr>
          <w:p w14:paraId="1FF630E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10</w:t>
            </w:r>
          </w:p>
        </w:tc>
        <w:tc>
          <w:tcPr>
            <w:tcW w:w="3402" w:type="dxa"/>
          </w:tcPr>
          <w:p w14:paraId="42BF2666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Порядок производства проектных и строительных работ в зоне зеленых насаждений</w:t>
            </w:r>
          </w:p>
          <w:p w14:paraId="3A30E3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00828AC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 Порядок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  <w:p w14:paraId="2B133BE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1BEDE291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</w:tc>
      </w:tr>
    </w:tbl>
    <w:p w14:paraId="3E0C0777" w14:textId="77777777" w:rsidR="005F5719" w:rsidRPr="005F5719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E874040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4. Цели введения обязательных требований в соответствующей сфере регулирования, для каждого содержащегося в Докладе МНПА (снижение (устранение) рисков причинения вреда охраняемым законом ценностям с указанием конкретных рисков).</w:t>
      </w:r>
    </w:p>
    <w:p w14:paraId="55B8BB81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AFE1F3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Целью введения обязательных требований является 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shd w:val="clear" w:color="auto" w:fill="FFFFFF"/>
          <w:lang w:eastAsia="ru-RU"/>
          <w14:ligatures w14:val="none"/>
        </w:rPr>
        <w:t>упорядочение публично-правовых отношений по обеспечению и повышению комфортности условий проживания граждан, поддержанию и улучшению санитарного и эстетического состояния территории,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снижение (устранение) следующих рисков причинения вреда охраняемым законом ценностям:</w:t>
      </w:r>
    </w:p>
    <w:p w14:paraId="71FFD179" w14:textId="15440332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1) наличие в течение предшествующего года у контролируемого лица в процессе осуществления его деятельности случаев гибели и (или) травмирования в результате нарушения обязательных требований в сфере благоустройства на территории сельского поселения Васильевка муниципального района Ставропольски</w:t>
      </w:r>
      <w:r w:rsidR="007A5499"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й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Самарской области;</w:t>
      </w:r>
    </w:p>
    <w:p w14:paraId="7E140903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2) наличие на объекте контроля в течение предшествующего года случая воспрепятствования контролируемыми лицами или их представителями доступу муниципальных инспекторов на объект контроля;</w:t>
      </w:r>
    </w:p>
    <w:p w14:paraId="61AAB43F" w14:textId="1F0C96FA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3) наличие на объекте контроля в течение предшествующего года нарушений следующих обязательных требований в сфере благоустройства на территории сельского</w:t>
      </w:r>
      <w:r w:rsidR="007A5499"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поселения Васильевка муниципального района Ставропольский Самарской области:</w:t>
      </w:r>
    </w:p>
    <w:p w14:paraId="6CD1ADF9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нарушение требований по содержанию спортивных площадок, несоблюдение норм безопасности при эксплуатации оборудования спортивных площадок;</w:t>
      </w:r>
    </w:p>
    <w:p w14:paraId="430C2889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нарушение требований безопасности при эксплуатации оборудования детских площадок;</w:t>
      </w:r>
    </w:p>
    <w:p w14:paraId="447BEC02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невыполнение обеспечения условий доступности для инвалидов к объектам социальной, инженерной и транспортной инфраструктуры и предоставляемым услугам;</w:t>
      </w:r>
    </w:p>
    <w:p w14:paraId="6119D334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4) нарушение порядка при осуществлении земляных работ, в том числе отсутствие разрешения на осуществление таких работ, отсутствие ограждения места осуществления работ, несоблюдение норм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несвоевременное выполнение работ по восстановлению нарушенного и/или проектного благоустройства после их завершения;</w:t>
      </w:r>
    </w:p>
    <w:p w14:paraId="36C860DC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5) несоблюдение требований к обустройству и оформлению строительных объектов и площадок;</w:t>
      </w:r>
    </w:p>
    <w:p w14:paraId="4038B223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6) непринятие контролируемыми лицами, в собственности, владении и пользовании которых находятся здания, строения, сооружения, мер по очистке кровель, козырьков и навесов от снега, наледи и сосулек;</w:t>
      </w:r>
    </w:p>
    <w:p w14:paraId="5A16B6DD" w14:textId="77777777" w:rsidR="005F5719" w:rsidRPr="000A120C" w:rsidRDefault="005F5719" w:rsidP="005F5719">
      <w:pPr>
        <w:tabs>
          <w:tab w:val="left" w:pos="9072"/>
        </w:tabs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7) нарушение по содержанию и эксплуатации инженерных коммуникаций и сооружений, а также непринятие контролируемыми лицами надлежащих мер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</w:r>
    </w:p>
    <w:p w14:paraId="3472276F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8) непроведение мероприятий, связанных с уборкой территории, поддержанием в чистоте, и непроведение своевременного ремонта фасадов зданий, строений, сооружений, малых архитектурных форм, заборов и ограждений;</w:t>
      </w:r>
    </w:p>
    <w:p w14:paraId="1A5F9D6D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9) непроведение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благоустройства;</w:t>
      </w:r>
    </w:p>
    <w:p w14:paraId="31239E70" w14:textId="77777777" w:rsidR="005F5719" w:rsidRPr="000A120C" w:rsidRDefault="005F571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10) 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кустарников).</w:t>
      </w:r>
    </w:p>
    <w:p w14:paraId="5E6A4C64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F6C8CDE" w14:textId="70DA5D11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II</w:t>
      </w:r>
      <w:r w:rsidRPr="000A120C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. Результаты оценки достижения целей ведения обязательных требований для каждого содержащегося в Докладе МНПА</w:t>
      </w:r>
    </w:p>
    <w:p w14:paraId="0BAED801" w14:textId="77777777" w:rsidR="00137CF6" w:rsidRPr="000A120C" w:rsidRDefault="00137CF6" w:rsidP="007A5499">
      <w:pPr>
        <w:autoSpaceDE w:val="0"/>
        <w:autoSpaceDN w:val="0"/>
        <w:adjustRightInd w:val="0"/>
        <w:spacing w:after="0" w:line="276" w:lineRule="auto"/>
        <w:ind w:firstLine="54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17D2D98E" w14:textId="317A3DF4" w:rsidR="007A5499" w:rsidRPr="000A120C" w:rsidRDefault="007A5499" w:rsidP="004F6333">
      <w:pPr>
        <w:autoSpaceDE w:val="0"/>
        <w:autoSpaceDN w:val="0"/>
        <w:adjustRightInd w:val="0"/>
        <w:spacing w:after="0" w:line="276" w:lineRule="auto"/>
        <w:ind w:firstLine="5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1.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Соблюдение принципов установления и оценки применения обязательных требований, установленных Федеральным законом № 247-ФЗ.</w:t>
      </w:r>
    </w:p>
    <w:p w14:paraId="0EF0E20C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законности обязательных требований соблюден</w:t>
      </w:r>
    </w:p>
    <w:p w14:paraId="4A1CA872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обоснованности обязательных требований соблюден</w:t>
      </w:r>
    </w:p>
    <w:p w14:paraId="4876FF32" w14:textId="40F242DA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правовой определенности и системности соблюден</w:t>
      </w:r>
    </w:p>
    <w:p w14:paraId="1828FC94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открытости и предсказуемости соблюден</w:t>
      </w:r>
    </w:p>
    <w:p w14:paraId="010822DA" w14:textId="776E8451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исполнимости обязательных требований соблюден</w:t>
      </w:r>
    </w:p>
    <w:p w14:paraId="093C870A" w14:textId="7D39E7B0" w:rsidR="000A120C" w:rsidRP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2.</w:t>
      </w:r>
      <w:r w:rsidRPr="000A120C"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  <w:tab/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Достижение целей введения обязательных требований (снижение (устранение) риска причинения вреда (ущерба) охраняемым законом ценностям, на устранение которого направлено установление обязательных требований)</w:t>
      </w:r>
    </w:p>
    <w:p w14:paraId="7AF77DBE" w14:textId="77777777" w:rsid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Сведения о достижении целей установления обязательных требований: исполнены3.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</w:t>
      </w:r>
    </w:p>
    <w:p w14:paraId="58688643" w14:textId="3D82459F" w:rsidR="000A120C" w:rsidRP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ectPr w:rsidR="000A120C" w:rsidRPr="000A120C" w:rsidSect="00EB3121">
          <w:headerReference w:type="default" r:id="rId11"/>
          <w:pgSz w:w="11905" w:h="16838"/>
          <w:pgMar w:top="851" w:right="565" w:bottom="1134" w:left="1701" w:header="0" w:footer="0" w:gutter="0"/>
          <w:cols w:space="720"/>
          <w:titlePg/>
          <w:docGrid w:linePitch="299"/>
        </w:sect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Информация о динамике ведения предпринимательской или иной экономической деятельности в соответствующей сфере общественных отношений в период действия обязательных требований, применение которых является предметом оценки.</w:t>
      </w:r>
    </w:p>
    <w:p w14:paraId="0DB9ED2D" w14:textId="66444BA0" w:rsidR="005F5719" w:rsidRPr="004F6333" w:rsidRDefault="005F5719" w:rsidP="004F6333">
      <w:pPr>
        <w:pStyle w:val="a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8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1" w:name="P584"/>
      <w:bookmarkStart w:id="2" w:name="P623"/>
      <w:bookmarkEnd w:id="1"/>
      <w:bookmarkEnd w:id="2"/>
      <w:r w:rsidRPr="004F633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 и сооружений, и иных объектов, расположенных на территории сельского поселения Васильевка муниципального района Ставропольский Самарской области.</w:t>
      </w:r>
    </w:p>
    <w:p w14:paraId="3061448F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outlineLvl w:val="4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1E9000F6" w14:textId="498BBE9D" w:rsidR="005F5719" w:rsidRPr="000A120C" w:rsidRDefault="005F5719" w:rsidP="00137CF6">
      <w:pPr>
        <w:pStyle w:val="a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Изменение бюджетных расходов и доходов от реализации</w:t>
      </w:r>
      <w:r w:rsidR="00137CF6"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предусмотренных МНПА функций, полномочий, обязанностей и прав органов местного самоуправления</w:t>
      </w:r>
    </w:p>
    <w:p w14:paraId="15819D22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2875EAEF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Правила благоустройства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19E0A7F6" w14:textId="77777777" w:rsidR="00137CF6" w:rsidRPr="000A120C" w:rsidRDefault="00137CF6" w:rsidP="00137CF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9C93113" w14:textId="57DE6A2A" w:rsidR="005F5719" w:rsidRPr="000A120C" w:rsidRDefault="00137CF6" w:rsidP="00137CF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5. Сведения об уровне соблюдения обязательных требований в соответствующей сфере регулирования, в том числе данные о привлечении к ответственности за нарушение обязательных требований, о типовых и массовых нарушениях обязательных требований</w:t>
      </w:r>
    </w:p>
    <w:p w14:paraId="566C6F8E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54467264" w14:textId="77777777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3" w:name="P792"/>
      <w:bookmarkEnd w:id="3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10 марта 2022г.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2D9F3A53" w14:textId="7F05F043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Постановлением правительства Российской Федерации от 29 декабря 2022 г. № 2516 внесены изменения в Постановление Правительства РФ № 336.  Постановлением отменяются плановые проверки в 2022-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2024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г. № 248-ФЗ «О государственном контроле (надзоре) и муниципальном контроле в Российской Федерации».    </w:t>
      </w:r>
    </w:p>
    <w:p w14:paraId="508D4D61" w14:textId="77777777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Внеплановые проверки могут быть проведены только по согласованию с органами Прокуратуры.</w:t>
      </w:r>
    </w:p>
    <w:p w14:paraId="1113877D" w14:textId="77777777" w:rsidR="005F5719" w:rsidRDefault="005F5719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6AC7A891" w14:textId="77777777" w:rsidR="000A120C" w:rsidRPr="000A120C" w:rsidRDefault="000A120C" w:rsidP="000A12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6. Количество и содержание обращений субъектов регулирования к Администрации, органам Администрации, связанных с применением обязательных требований</w:t>
      </w:r>
    </w:p>
    <w:p w14:paraId="089AA43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  <w:bookmarkStart w:id="4" w:name="P867"/>
      <w:bookmarkEnd w:id="4"/>
    </w:p>
    <w:p w14:paraId="2F9B5875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759D3EFE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5" w:name="P875"/>
      <w:bookmarkEnd w:id="5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 4</w:t>
      </w:r>
    </w:p>
    <w:tbl>
      <w:tblPr>
        <w:tblpPr w:leftFromText="180" w:rightFromText="180" w:vertAnchor="text" w:horzAnchor="margin" w:tblpXSpec="center" w:tblpY="120"/>
        <w:tblW w:w="10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"/>
        <w:gridCol w:w="647"/>
        <w:gridCol w:w="7"/>
        <w:gridCol w:w="2261"/>
        <w:gridCol w:w="7"/>
        <w:gridCol w:w="2261"/>
        <w:gridCol w:w="7"/>
        <w:gridCol w:w="1553"/>
        <w:gridCol w:w="1701"/>
        <w:gridCol w:w="7"/>
        <w:gridCol w:w="2119"/>
        <w:gridCol w:w="7"/>
      </w:tblGrid>
      <w:tr w:rsidR="000A120C" w:rsidRPr="005F5719" w14:paraId="1B5E19B4" w14:textId="77777777" w:rsidTr="004B015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 w:val="restart"/>
          </w:tcPr>
          <w:p w14:paraId="2C8682D9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2268" w:type="dxa"/>
            <w:gridSpan w:val="2"/>
            <w:vMerge w:val="restart"/>
          </w:tcPr>
          <w:p w14:paraId="3F5679F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2268" w:type="dxa"/>
            <w:gridSpan w:val="2"/>
            <w:vMerge w:val="restart"/>
          </w:tcPr>
          <w:p w14:paraId="7391452D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динамике количества обращений субъектов регулирования, поступивших в уполномоченные органы и органы контроля (надзора), по вопросам соблюдения (применения) ОТ (за каждый год в период действия ОТ, но не более 6 лет, предшествующих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году подготовки Доклада)</w:t>
            </w:r>
          </w:p>
        </w:tc>
        <w:tc>
          <w:tcPr>
            <w:tcW w:w="3261" w:type="dxa"/>
            <w:gridSpan w:val="3"/>
          </w:tcPr>
          <w:p w14:paraId="2717D0C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Наиболее часто встречающиеся проблемы (вопросы) соблюдения (применения) ОТ, указанные в обращениях субъектов регулирования</w:t>
            </w:r>
          </w:p>
        </w:tc>
        <w:tc>
          <w:tcPr>
            <w:tcW w:w="2126" w:type="dxa"/>
            <w:gridSpan w:val="2"/>
            <w:vMerge w:val="restart"/>
          </w:tcPr>
          <w:p w14:paraId="57B023E6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динамике доли субъектов регулирования, направивших обращения по вопросам соблюдения и применения ОТ, относительно общего числа субъектов регулирования (за каждый год в период действия ОТ, но не более 6 лет, предшествующих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году подготовки Доклада)</w:t>
            </w:r>
          </w:p>
        </w:tc>
      </w:tr>
      <w:tr w:rsidR="000A120C" w:rsidRPr="005F5719" w14:paraId="2978ABF8" w14:textId="77777777" w:rsidTr="004B015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/>
          </w:tcPr>
          <w:p w14:paraId="040CDE7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268" w:type="dxa"/>
            <w:gridSpan w:val="2"/>
            <w:vMerge/>
          </w:tcPr>
          <w:p w14:paraId="7CC041E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268" w:type="dxa"/>
            <w:gridSpan w:val="2"/>
            <w:vMerge/>
          </w:tcPr>
          <w:p w14:paraId="76ADAC69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560" w:type="dxa"/>
            <w:gridSpan w:val="2"/>
          </w:tcPr>
          <w:p w14:paraId="7FBC2277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Содержание проблемы (вопроса)</w:t>
            </w:r>
          </w:p>
        </w:tc>
        <w:tc>
          <w:tcPr>
            <w:tcW w:w="1701" w:type="dxa"/>
          </w:tcPr>
          <w:p w14:paraId="6F8325D7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Основные причины возникновения проблемы (вопрос исполнимости ОТ, неясность ОТ, избыточные траты на соблюдение,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иные причин)</w:t>
            </w:r>
          </w:p>
        </w:tc>
        <w:tc>
          <w:tcPr>
            <w:tcW w:w="2126" w:type="dxa"/>
            <w:gridSpan w:val="2"/>
            <w:vMerge/>
          </w:tcPr>
          <w:p w14:paraId="154F97A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A120C" w:rsidRPr="005F5719" w14:paraId="4EE1BBBE" w14:textId="77777777" w:rsidTr="004B015F">
        <w:tc>
          <w:tcPr>
            <w:tcW w:w="716" w:type="dxa"/>
            <w:gridSpan w:val="3"/>
          </w:tcPr>
          <w:p w14:paraId="156A1094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2268" w:type="dxa"/>
            <w:gridSpan w:val="2"/>
            <w:vAlign w:val="bottom"/>
          </w:tcPr>
          <w:p w14:paraId="210ABC2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</w:t>
            </w:r>
          </w:p>
        </w:tc>
        <w:tc>
          <w:tcPr>
            <w:tcW w:w="2268" w:type="dxa"/>
            <w:gridSpan w:val="2"/>
          </w:tcPr>
          <w:p w14:paraId="33E2165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553" w:type="dxa"/>
          </w:tcPr>
          <w:p w14:paraId="037EE09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708" w:type="dxa"/>
            <w:gridSpan w:val="2"/>
          </w:tcPr>
          <w:p w14:paraId="357ADF6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2126" w:type="dxa"/>
            <w:gridSpan w:val="2"/>
          </w:tcPr>
          <w:p w14:paraId="45D9C83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0A120C" w:rsidRPr="005F5719" w14:paraId="38737844" w14:textId="77777777" w:rsidTr="004B015F">
        <w:tc>
          <w:tcPr>
            <w:tcW w:w="10639" w:type="dxa"/>
            <w:gridSpan w:val="12"/>
          </w:tcPr>
          <w:p w14:paraId="44EC4DD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Источники сведений: сведения отсутствуют. </w:t>
            </w:r>
          </w:p>
        </w:tc>
      </w:tr>
    </w:tbl>
    <w:p w14:paraId="64632466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036863A4" w14:textId="77777777" w:rsidR="000A120C" w:rsidRPr="005F5719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56C332F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7. Количество и анализ содержания</w:t>
      </w:r>
    </w:p>
    <w:p w14:paraId="198703E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вступивших в законную силу судебных актов по спорам,</w:t>
      </w:r>
    </w:p>
    <w:p w14:paraId="6BAD640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связанным с применением обязательных требований, по делам</w:t>
      </w:r>
    </w:p>
    <w:p w14:paraId="75E403D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об оспаривании нормативных правовых актов, содержащих</w:t>
      </w:r>
    </w:p>
    <w:p w14:paraId="721401E2" w14:textId="07395519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обязательные требования, о привлечении лиц к административной ответственности</w:t>
      </w:r>
    </w:p>
    <w:p w14:paraId="049940A1" w14:textId="77777777" w:rsidR="000A120C" w:rsidRPr="005F5719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  <w14:ligatures w14:val="none"/>
        </w:rPr>
      </w:pPr>
    </w:p>
    <w:p w14:paraId="065107FB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6" w:name="P920"/>
      <w:bookmarkEnd w:id="6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 5</w:t>
      </w:r>
    </w:p>
    <w:tbl>
      <w:tblPr>
        <w:tblW w:w="10916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560"/>
        <w:gridCol w:w="1275"/>
        <w:gridCol w:w="993"/>
        <w:gridCol w:w="2551"/>
        <w:gridCol w:w="1985"/>
      </w:tblGrid>
      <w:tr w:rsidR="000A120C" w:rsidRPr="005F5719" w14:paraId="38564D67" w14:textId="77777777" w:rsidTr="004B015F">
        <w:tc>
          <w:tcPr>
            <w:tcW w:w="567" w:type="dxa"/>
            <w:vMerge w:val="restart"/>
          </w:tcPr>
          <w:p w14:paraId="6DABD11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1985" w:type="dxa"/>
            <w:vMerge w:val="restart"/>
          </w:tcPr>
          <w:p w14:paraId="7381664C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3828" w:type="dxa"/>
            <w:gridSpan w:val="3"/>
          </w:tcPr>
          <w:p w14:paraId="463E770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Число вступивших в законную силу судебных актов (за период действия ОТ)</w:t>
            </w:r>
          </w:p>
        </w:tc>
        <w:tc>
          <w:tcPr>
            <w:tcW w:w="4536" w:type="dxa"/>
            <w:gridSpan w:val="2"/>
          </w:tcPr>
          <w:p w14:paraId="656A414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Проблемы (вопросы) соблюдения и применения ОТ, ставшие поводом для судебных споров по делам об оспаривании НПА и содержащих ОТ, и по делам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</w:tr>
      <w:tr w:rsidR="000A120C" w:rsidRPr="005F5719" w14:paraId="11AE8C0F" w14:textId="77777777" w:rsidTr="004B015F">
        <w:tc>
          <w:tcPr>
            <w:tcW w:w="567" w:type="dxa"/>
            <w:vMerge/>
          </w:tcPr>
          <w:p w14:paraId="61E44CB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985" w:type="dxa"/>
            <w:vMerge/>
          </w:tcPr>
          <w:p w14:paraId="0E611D8C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560" w:type="dxa"/>
          </w:tcPr>
          <w:p w14:paraId="3EB7356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решений, действий органов публичной власти и их должностных лиц, ненормативных правовых актов, связанных с применением ОТ</w:t>
            </w:r>
          </w:p>
        </w:tc>
        <w:tc>
          <w:tcPr>
            <w:tcW w:w="1275" w:type="dxa"/>
          </w:tcPr>
          <w:p w14:paraId="1587F34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НПА, содержащих ОТ</w:t>
            </w:r>
          </w:p>
        </w:tc>
        <w:tc>
          <w:tcPr>
            <w:tcW w:w="993" w:type="dxa"/>
          </w:tcPr>
          <w:p w14:paraId="1B8CBC3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  <w:tc>
          <w:tcPr>
            <w:tcW w:w="2551" w:type="dxa"/>
          </w:tcPr>
          <w:p w14:paraId="011E5B0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Содержание проблемы (вопроса), в том числе указание на вышестоящий НПА, соответствие которому оспаривалось, а также приведение судебной позиции по соответствующему спору</w:t>
            </w:r>
          </w:p>
        </w:tc>
        <w:tc>
          <w:tcPr>
            <w:tcW w:w="1985" w:type="dxa"/>
          </w:tcPr>
          <w:p w14:paraId="04963652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Основные причины возникновения проблемы (отсутствие полномочий у органа публичной власти, принявшего НПА, устанавливающего ОТ, на установление соответствующих ОТ; противоречие положений НПА, устанавливающих ОТ, вышестоящим НПА; нарушение принципа правовой определенности при установлении ОТ; установление ОТ актом, не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являющимся нормативным правовым актом по формальным признакам; иные причины)</w:t>
            </w:r>
          </w:p>
        </w:tc>
      </w:tr>
      <w:tr w:rsidR="000A120C" w:rsidRPr="005F5719" w14:paraId="0C3BE5D7" w14:textId="77777777" w:rsidTr="004B015F">
        <w:tc>
          <w:tcPr>
            <w:tcW w:w="567" w:type="dxa"/>
          </w:tcPr>
          <w:p w14:paraId="703FD71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1</w:t>
            </w:r>
          </w:p>
        </w:tc>
        <w:tc>
          <w:tcPr>
            <w:tcW w:w="1985" w:type="dxa"/>
          </w:tcPr>
          <w:p w14:paraId="5C2CBF9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Обязательные требования</w:t>
            </w:r>
          </w:p>
        </w:tc>
        <w:tc>
          <w:tcPr>
            <w:tcW w:w="1560" w:type="dxa"/>
          </w:tcPr>
          <w:p w14:paraId="3BC01074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275" w:type="dxa"/>
          </w:tcPr>
          <w:p w14:paraId="5243F5E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993" w:type="dxa"/>
          </w:tcPr>
          <w:p w14:paraId="143C7402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2551" w:type="dxa"/>
          </w:tcPr>
          <w:p w14:paraId="6E3B3E3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985" w:type="dxa"/>
          </w:tcPr>
          <w:p w14:paraId="71CE23A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0A120C" w:rsidRPr="005F5719" w14:paraId="54FAFFF4" w14:textId="77777777" w:rsidTr="004B015F">
        <w:tc>
          <w:tcPr>
            <w:tcW w:w="10916" w:type="dxa"/>
            <w:gridSpan w:val="7"/>
          </w:tcPr>
          <w:p w14:paraId="70ED26EB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Источники сведений: сведения отсутствуют. </w:t>
            </w:r>
          </w:p>
        </w:tc>
      </w:tr>
    </w:tbl>
    <w:p w14:paraId="3C3A13C6" w14:textId="77777777" w:rsidR="000A120C" w:rsidRDefault="000A120C" w:rsidP="000A120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10FD3D01" w14:textId="77777777" w:rsidR="000A120C" w:rsidRDefault="000A120C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5E1A0B28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8.</w:t>
      </w: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</w:t>
      </w: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Иные сведения, которые позволяют оценить</w:t>
      </w:r>
    </w:p>
    <w:p w14:paraId="282AD56D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результаты применения обязательных требований и достижение</w:t>
      </w:r>
    </w:p>
    <w:p w14:paraId="0E4A6C8D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целей их установления</w:t>
      </w:r>
    </w:p>
    <w:p w14:paraId="5833084E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38D2832F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ind w:firstLine="540"/>
        <w:jc w:val="both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Сведения о непредвиденных последствиях действия оцениваемых обязательных требований</w:t>
      </w:r>
    </w:p>
    <w:p w14:paraId="7EFF7CA9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5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№13</w:t>
      </w:r>
    </w:p>
    <w:tbl>
      <w:tblPr>
        <w:tblW w:w="10840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343"/>
        <w:gridCol w:w="1418"/>
        <w:gridCol w:w="1275"/>
        <w:gridCol w:w="1418"/>
        <w:gridCol w:w="1417"/>
        <w:gridCol w:w="1418"/>
        <w:gridCol w:w="1984"/>
      </w:tblGrid>
      <w:tr w:rsidR="000A120C" w:rsidRPr="00137CF6" w14:paraId="4881CB4E" w14:textId="77777777" w:rsidTr="004B015F">
        <w:tc>
          <w:tcPr>
            <w:tcW w:w="567" w:type="dxa"/>
            <w:vMerge w:val="restart"/>
          </w:tcPr>
          <w:p w14:paraId="2A5E5063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1343" w:type="dxa"/>
            <w:vMerge w:val="restart"/>
          </w:tcPr>
          <w:p w14:paraId="7F3EBC81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ind w:left="-12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Краткое описание содержания ОТ или группы ОТ</w:t>
            </w:r>
          </w:p>
        </w:tc>
        <w:tc>
          <w:tcPr>
            <w:tcW w:w="1418" w:type="dxa"/>
            <w:vMerge w:val="restart"/>
          </w:tcPr>
          <w:p w14:paraId="24D29933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Непредвиденные последствия действия ОТ или группы ОТ (краткое описание)</w:t>
            </w:r>
          </w:p>
        </w:tc>
        <w:tc>
          <w:tcPr>
            <w:tcW w:w="2693" w:type="dxa"/>
            <w:gridSpan w:val="2"/>
          </w:tcPr>
          <w:p w14:paraId="3E4C0894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Качественные характеристики</w:t>
            </w:r>
          </w:p>
        </w:tc>
        <w:tc>
          <w:tcPr>
            <w:tcW w:w="1417" w:type="dxa"/>
            <w:vMerge w:val="restart"/>
          </w:tcPr>
          <w:p w14:paraId="05F1E172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Количественные характеристики (при наличии)</w:t>
            </w:r>
          </w:p>
        </w:tc>
        <w:tc>
          <w:tcPr>
            <w:tcW w:w="1418" w:type="dxa"/>
            <w:vMerge w:val="restart"/>
          </w:tcPr>
          <w:p w14:paraId="2B62976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Основные возможные причины наступления последствий</w:t>
            </w:r>
          </w:p>
        </w:tc>
        <w:tc>
          <w:tcPr>
            <w:tcW w:w="1984" w:type="dxa"/>
            <w:vMerge w:val="restart"/>
          </w:tcPr>
          <w:p w14:paraId="0057EF3E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Пояснения о возможности предотвратить наступившие негативные последствия на стадии разработки НПА, содержащего ОТ или группу ОТ</w:t>
            </w:r>
          </w:p>
        </w:tc>
      </w:tr>
      <w:tr w:rsidR="000A120C" w:rsidRPr="00137CF6" w14:paraId="11BB3627" w14:textId="77777777" w:rsidTr="004B015F">
        <w:tc>
          <w:tcPr>
            <w:tcW w:w="567" w:type="dxa"/>
            <w:vMerge/>
          </w:tcPr>
          <w:p w14:paraId="36614881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343" w:type="dxa"/>
            <w:vMerge/>
          </w:tcPr>
          <w:p w14:paraId="4D274492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418" w:type="dxa"/>
            <w:vMerge/>
          </w:tcPr>
          <w:p w14:paraId="767E685B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275" w:type="dxa"/>
          </w:tcPr>
          <w:p w14:paraId="6A766AA9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Сфера общественных отношений</w:t>
            </w:r>
          </w:p>
        </w:tc>
        <w:tc>
          <w:tcPr>
            <w:tcW w:w="1418" w:type="dxa"/>
          </w:tcPr>
          <w:p w14:paraId="5BE6BC1F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Причинение вреда ОЗЦ (если причинен вред ОЗЦ, то указываются конкретные ОЗЦ и обстоятельства причинения вреда)</w:t>
            </w:r>
          </w:p>
        </w:tc>
        <w:tc>
          <w:tcPr>
            <w:tcW w:w="1417" w:type="dxa"/>
            <w:vMerge/>
          </w:tcPr>
          <w:p w14:paraId="3DCBCC3A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418" w:type="dxa"/>
            <w:vMerge/>
          </w:tcPr>
          <w:p w14:paraId="4E66942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984" w:type="dxa"/>
            <w:vMerge/>
          </w:tcPr>
          <w:p w14:paraId="504F6AA6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A120C" w:rsidRPr="00137CF6" w14:paraId="6C3FFE62" w14:textId="77777777" w:rsidTr="004B015F">
        <w:tc>
          <w:tcPr>
            <w:tcW w:w="567" w:type="dxa"/>
          </w:tcPr>
          <w:p w14:paraId="56193375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1343" w:type="dxa"/>
          </w:tcPr>
          <w:p w14:paraId="1FD7FFA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</w:t>
            </w:r>
          </w:p>
        </w:tc>
        <w:tc>
          <w:tcPr>
            <w:tcW w:w="8930" w:type="dxa"/>
            <w:gridSpan w:val="6"/>
          </w:tcPr>
          <w:p w14:paraId="3C78401A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качественных и количественных характеристиках отсутствуют </w:t>
            </w:r>
          </w:p>
        </w:tc>
      </w:tr>
      <w:tr w:rsidR="000A120C" w:rsidRPr="00137CF6" w14:paraId="4CB6EBA7" w14:textId="77777777" w:rsidTr="004B015F">
        <w:tc>
          <w:tcPr>
            <w:tcW w:w="10840" w:type="dxa"/>
            <w:gridSpan w:val="8"/>
          </w:tcPr>
          <w:p w14:paraId="6E0EE6BE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Источники сведений:</w:t>
            </w:r>
            <w:r w:rsidRPr="00137CF6">
              <w:rPr>
                <w:rFonts w:ascii="Arial" w:eastAsia="Times New Roman" w:hAnsi="Arial" w:cs="Arial"/>
                <w:kern w:val="0"/>
                <w:sz w:val="20"/>
                <w:lang w:eastAsia="ru-RU"/>
                <w14:ligatures w14:val="none"/>
              </w:rPr>
              <w:t xml:space="preserve"> </w:t>
            </w: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Сведения отсутствуют.</w:t>
            </w:r>
          </w:p>
        </w:tc>
      </w:tr>
    </w:tbl>
    <w:p w14:paraId="5EBFFC70" w14:textId="77777777" w:rsidR="000A120C" w:rsidRDefault="000A120C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649BDB4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III. Выводы и предложения по итогам оценки достижения целей</w:t>
      </w:r>
    </w:p>
    <w:p w14:paraId="670F4911" w14:textId="426289BF" w:rsidR="000A120C" w:rsidRPr="000A120C" w:rsidRDefault="000A120C" w:rsidP="004F633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введения обязательных требований.</w:t>
      </w:r>
    </w:p>
    <w:p w14:paraId="50730D55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8D34EE4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7" w:name="P1084"/>
      <w:bookmarkEnd w:id="7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1. О целесообразности дальнейшего применения</w:t>
      </w:r>
    </w:p>
    <w:p w14:paraId="7ADA6F8B" w14:textId="6C3EDAF3" w:rsidR="000A120C" w:rsidRPr="004F6333" w:rsidRDefault="000A120C" w:rsidP="004F633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обязательных требований. </w:t>
      </w:r>
      <w:bookmarkStart w:id="8" w:name="P1090"/>
      <w:bookmarkEnd w:id="8"/>
    </w:p>
    <w:p w14:paraId="44ACC6AC" w14:textId="4CA16336" w:rsidR="000A120C" w:rsidRPr="00915ED0" w:rsidRDefault="000A120C" w:rsidP="00915E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ectPr w:rsidR="000A120C" w:rsidRPr="00915ED0" w:rsidSect="00EB3121">
          <w:pgSz w:w="11905" w:h="16838"/>
          <w:pgMar w:top="1134" w:right="851" w:bottom="851" w:left="993" w:header="0" w:footer="0" w:gutter="0"/>
          <w:cols w:space="720"/>
          <w:titlePg/>
        </w:sect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</w:t>
      </w:r>
      <w:r w:rsidR="00915ED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6769E2A8" w14:textId="77777777" w:rsidR="00137CF6" w:rsidRPr="005F5719" w:rsidRDefault="00137CF6" w:rsidP="00137CF6">
      <w:pPr>
        <w:rPr>
          <w:rFonts w:ascii="Arial" w:eastAsia="Times New Roman" w:hAnsi="Arial" w:cs="Arial"/>
          <w:sz w:val="20"/>
          <w:lang w:eastAsia="ru-RU"/>
        </w:rPr>
        <w:sectPr w:rsidR="00137CF6" w:rsidRPr="005F5719" w:rsidSect="00EB3121">
          <w:pgSz w:w="11905" w:h="16838"/>
          <w:pgMar w:top="851" w:right="851" w:bottom="851" w:left="851" w:header="0" w:footer="0" w:gutter="0"/>
          <w:cols w:space="720"/>
          <w:titlePg/>
        </w:sectPr>
      </w:pPr>
      <w:bookmarkStart w:id="9" w:name="P800"/>
      <w:bookmarkStart w:id="10" w:name="P832"/>
      <w:bookmarkEnd w:id="9"/>
      <w:bookmarkEnd w:id="10"/>
    </w:p>
    <w:p w14:paraId="28916204" w14:textId="39FB7617" w:rsidR="00B05BEC" w:rsidRPr="00137CF6" w:rsidRDefault="00B05BEC" w:rsidP="00137CF6">
      <w:pPr>
        <w:pStyle w:val="a3"/>
        <w:shd w:val="clear" w:color="auto" w:fill="FFFFFF"/>
        <w:spacing w:before="75" w:beforeAutospacing="0" w:after="75" w:afterAutospacing="0"/>
        <w:ind w:right="75"/>
        <w:rPr>
          <w:rFonts w:ascii="Arial" w:hAnsi="Arial" w:cs="Arial"/>
          <w:color w:val="000000"/>
        </w:rPr>
      </w:pPr>
      <w:bookmarkStart w:id="11" w:name="P960"/>
      <w:bookmarkEnd w:id="11"/>
    </w:p>
    <w:sectPr w:rsidR="00B05BEC" w:rsidRPr="00137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50ECC" w14:textId="77777777" w:rsidR="00EB3121" w:rsidRDefault="00EB3121" w:rsidP="007A5499">
      <w:pPr>
        <w:spacing w:after="0" w:line="240" w:lineRule="auto"/>
      </w:pPr>
      <w:r>
        <w:separator/>
      </w:r>
    </w:p>
  </w:endnote>
  <w:endnote w:type="continuationSeparator" w:id="0">
    <w:p w14:paraId="3288DAB4" w14:textId="77777777" w:rsidR="00EB3121" w:rsidRDefault="00EB3121" w:rsidP="007A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12FBD" w14:textId="77777777" w:rsidR="00EB3121" w:rsidRDefault="00EB3121" w:rsidP="007A5499">
      <w:pPr>
        <w:spacing w:after="0" w:line="240" w:lineRule="auto"/>
      </w:pPr>
      <w:r>
        <w:separator/>
      </w:r>
    </w:p>
  </w:footnote>
  <w:footnote w:type="continuationSeparator" w:id="0">
    <w:p w14:paraId="2CC26597" w14:textId="77777777" w:rsidR="00EB3121" w:rsidRDefault="00EB3121" w:rsidP="007A54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805957"/>
      <w:docPartObj>
        <w:docPartGallery w:val="Page Numbers (Top of Page)"/>
        <w:docPartUnique/>
      </w:docPartObj>
    </w:sdtPr>
    <w:sdtEndPr/>
    <w:sdtContent>
      <w:p w14:paraId="15819AE3" w14:textId="3EF54A59" w:rsidR="007A5499" w:rsidRDefault="007A5499" w:rsidP="007A549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0E9735" w14:textId="77777777" w:rsidR="007A5499" w:rsidRDefault="007A549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1C617A"/>
    <w:multiLevelType w:val="hybridMultilevel"/>
    <w:tmpl w:val="5832DC6C"/>
    <w:lvl w:ilvl="0" w:tplc="DCA2F408">
      <w:start w:val="3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99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3" w:hanging="360"/>
      </w:pPr>
    </w:lvl>
    <w:lvl w:ilvl="2" w:tplc="0419001B" w:tentative="1">
      <w:start w:val="1"/>
      <w:numFmt w:val="lowerRoman"/>
      <w:lvlText w:val="%3."/>
      <w:lvlJc w:val="right"/>
      <w:pPr>
        <w:ind w:left="2433" w:hanging="180"/>
      </w:pPr>
    </w:lvl>
    <w:lvl w:ilvl="3" w:tplc="0419000F" w:tentative="1">
      <w:start w:val="1"/>
      <w:numFmt w:val="decimal"/>
      <w:lvlText w:val="%4."/>
      <w:lvlJc w:val="left"/>
      <w:pPr>
        <w:ind w:left="3153" w:hanging="360"/>
      </w:pPr>
    </w:lvl>
    <w:lvl w:ilvl="4" w:tplc="04190019" w:tentative="1">
      <w:start w:val="1"/>
      <w:numFmt w:val="lowerLetter"/>
      <w:lvlText w:val="%5."/>
      <w:lvlJc w:val="left"/>
      <w:pPr>
        <w:ind w:left="3873" w:hanging="360"/>
      </w:pPr>
    </w:lvl>
    <w:lvl w:ilvl="5" w:tplc="0419001B" w:tentative="1">
      <w:start w:val="1"/>
      <w:numFmt w:val="lowerRoman"/>
      <w:lvlText w:val="%6."/>
      <w:lvlJc w:val="right"/>
      <w:pPr>
        <w:ind w:left="4593" w:hanging="180"/>
      </w:pPr>
    </w:lvl>
    <w:lvl w:ilvl="6" w:tplc="0419000F" w:tentative="1">
      <w:start w:val="1"/>
      <w:numFmt w:val="decimal"/>
      <w:lvlText w:val="%7."/>
      <w:lvlJc w:val="left"/>
      <w:pPr>
        <w:ind w:left="5313" w:hanging="360"/>
      </w:pPr>
    </w:lvl>
    <w:lvl w:ilvl="7" w:tplc="04190019" w:tentative="1">
      <w:start w:val="1"/>
      <w:numFmt w:val="lowerLetter"/>
      <w:lvlText w:val="%8."/>
      <w:lvlJc w:val="left"/>
      <w:pPr>
        <w:ind w:left="6033" w:hanging="360"/>
      </w:pPr>
    </w:lvl>
    <w:lvl w:ilvl="8" w:tplc="041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" w15:restartNumberingAfterBreak="0">
    <w:nsid w:val="10AD6079"/>
    <w:multiLevelType w:val="hybridMultilevel"/>
    <w:tmpl w:val="E9309470"/>
    <w:lvl w:ilvl="0" w:tplc="5726CFD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480282">
    <w:abstractNumId w:val="3"/>
  </w:num>
  <w:num w:numId="2" w16cid:durableId="1959793133">
    <w:abstractNumId w:val="1"/>
  </w:num>
  <w:num w:numId="3" w16cid:durableId="107896322">
    <w:abstractNumId w:val="2"/>
  </w:num>
  <w:num w:numId="4" w16cid:durableId="14956106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719"/>
    <w:rsid w:val="000148CE"/>
    <w:rsid w:val="000A120C"/>
    <w:rsid w:val="000C75F3"/>
    <w:rsid w:val="001137B9"/>
    <w:rsid w:val="00137CF6"/>
    <w:rsid w:val="001B2E00"/>
    <w:rsid w:val="002C2837"/>
    <w:rsid w:val="002C545C"/>
    <w:rsid w:val="002E500D"/>
    <w:rsid w:val="00434309"/>
    <w:rsid w:val="004F6333"/>
    <w:rsid w:val="005F5719"/>
    <w:rsid w:val="007A5499"/>
    <w:rsid w:val="007D4AC9"/>
    <w:rsid w:val="007E34F1"/>
    <w:rsid w:val="00915ED0"/>
    <w:rsid w:val="00951734"/>
    <w:rsid w:val="00B05BEC"/>
    <w:rsid w:val="00B1699F"/>
    <w:rsid w:val="00BD3799"/>
    <w:rsid w:val="00CB431A"/>
    <w:rsid w:val="00CE514D"/>
    <w:rsid w:val="00D92B74"/>
    <w:rsid w:val="00E0644B"/>
    <w:rsid w:val="00E95B6F"/>
    <w:rsid w:val="00EB3121"/>
    <w:rsid w:val="00ED1FE5"/>
    <w:rsid w:val="00EF6E8E"/>
    <w:rsid w:val="00F65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4ECDD9"/>
  <w15:chartTrackingRefBased/>
  <w15:docId w15:val="{6BC12779-3A2E-4494-AD06-752EC74C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4">
    <w:name w:val="Hyperlink"/>
    <w:basedOn w:val="a0"/>
    <w:uiPriority w:val="99"/>
    <w:unhideWhenUsed/>
    <w:rsid w:val="005F5719"/>
    <w:rPr>
      <w:color w:val="0000FF"/>
      <w:u w:val="single"/>
    </w:rPr>
  </w:style>
  <w:style w:type="paragraph" w:customStyle="1" w:styleId="headertexttopleveltextcentertext">
    <w:name w:val="headertexttopleveltextcentertext"/>
    <w:basedOn w:val="a"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Unresolved Mention"/>
    <w:basedOn w:val="a0"/>
    <w:uiPriority w:val="99"/>
    <w:semiHidden/>
    <w:unhideWhenUsed/>
    <w:rsid w:val="005F571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A5499"/>
  </w:style>
  <w:style w:type="paragraph" w:styleId="a8">
    <w:name w:val="footer"/>
    <w:basedOn w:val="a"/>
    <w:link w:val="a9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A5499"/>
  </w:style>
  <w:style w:type="paragraph" w:styleId="aa">
    <w:name w:val="List Paragraph"/>
    <w:basedOn w:val="a"/>
    <w:uiPriority w:val="34"/>
    <w:qFormat/>
    <w:rsid w:val="007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B2FC80A4B54A99E224DDA9E74374242218D1AA85F06AE10979A2267A855C3914DF6438D194D2DFA5332014D11E9B2A950874136F516FE97277CDB09j7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FAEDFC-B7C0-4BCA-8DC2-AB7CC66A2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1010</TotalTime>
  <Pages>13</Pages>
  <Words>3358</Words>
  <Characters>19146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 Хальзов</cp:lastModifiedBy>
  <cp:revision>11</cp:revision>
  <cp:lastPrinted>2026-01-13T05:14:00Z</cp:lastPrinted>
  <dcterms:created xsi:type="dcterms:W3CDTF">2024-01-30T05:05:00Z</dcterms:created>
  <dcterms:modified xsi:type="dcterms:W3CDTF">2026-01-13T05:14:00Z</dcterms:modified>
</cp:coreProperties>
</file>