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05FA8" w14:textId="77777777" w:rsidR="00172D71" w:rsidRDefault="00172D71">
      <w:pPr>
        <w:pStyle w:val="a7"/>
        <w:spacing w:after="280"/>
        <w:jc w:val="both"/>
        <w:rPr>
          <w:color w:val="000000"/>
        </w:rPr>
      </w:pPr>
    </w:p>
    <w:p w14:paraId="28127AC6" w14:textId="77777777"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 wp14:anchorId="20E7FB1C" wp14:editId="7E99340A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FCCBBE" w14:textId="77777777"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682116FE" w14:textId="77777777"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87C040F" w14:textId="77777777"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14:paraId="28B4A1F8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14:paraId="34B67DDD" w14:textId="77777777"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D4540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ВАСИЛЬЕВКА</w:t>
      </w:r>
    </w:p>
    <w:p w14:paraId="580747CC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14:paraId="2A5A4603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14:paraId="643C9FF4" w14:textId="77777777"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14:paraId="04D13CB2" w14:textId="77777777"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 (ПРОЕКТ)</w:t>
      </w:r>
    </w:p>
    <w:p w14:paraId="6A121F1A" w14:textId="77777777"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   _____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_____</w:t>
      </w:r>
    </w:p>
    <w:p w14:paraId="54400940" w14:textId="77777777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r w:rsidR="00D45406">
        <w:rPr>
          <w:szCs w:val="24"/>
        </w:rPr>
        <w:t xml:space="preserve">Васильевка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</w:t>
      </w:r>
    </w:p>
    <w:p w14:paraId="37AFD02A" w14:textId="77777777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2022 – 2023 гг.</w:t>
      </w:r>
    </w:p>
    <w:p w14:paraId="6ED1B505" w14:textId="77777777" w:rsidR="00172D71" w:rsidRDefault="00172D71">
      <w:pPr>
        <w:pStyle w:val="ConsPlusTitle"/>
        <w:jc w:val="center"/>
        <w:rPr>
          <w:szCs w:val="24"/>
        </w:rPr>
      </w:pPr>
    </w:p>
    <w:p w14:paraId="7E1A71E1" w14:textId="77777777" w:rsidR="00172D71" w:rsidRDefault="00172D71">
      <w:pPr>
        <w:pStyle w:val="ConsPlusTitle"/>
        <w:jc w:val="center"/>
        <w:rPr>
          <w:szCs w:val="24"/>
        </w:rPr>
      </w:pPr>
    </w:p>
    <w:p w14:paraId="578FC8B0" w14:textId="77777777"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D45406">
        <w:t xml:space="preserve">Васильевка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 xml:space="preserve">, администрация  сельского поселения </w:t>
      </w:r>
      <w:r w:rsidR="00D45406">
        <w:t>Васильевка</w:t>
      </w:r>
      <w:r w:rsidR="00D45406">
        <w:rPr>
          <w:rFonts w:ascii="Open Sans;Times New Roman" w:hAnsi="Open Sans;Times New Roman" w:cs="Open Sans;Times New Roman"/>
          <w:color w:val="000000"/>
        </w:rP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14:paraId="4212DCD5" w14:textId="77777777"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14:paraId="68AEA980" w14:textId="77777777"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14:paraId="0FA97057" w14:textId="77777777"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2476F1A" w14:textId="77777777"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D45406">
        <w:t>Васильевка</w:t>
      </w:r>
      <w:r w:rsidR="00D45406">
        <w:rPr>
          <w:rFonts w:cs="Open Sans;Times New Roman"/>
          <w:color w:val="000000"/>
          <w:szCs w:val="24"/>
          <w:lang w:eastAsia="ru-RU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14:paraId="397E2CCF" w14:textId="77777777"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D45406">
        <w:rPr>
          <w:rFonts w:ascii="Times New Roman" w:hAnsi="Times New Roman" w:cs="Times New Roman"/>
          <w:sz w:val="24"/>
          <w:szCs w:val="24"/>
        </w:rPr>
        <w:t>Васильевские новости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D45406" w:rsidRPr="00D45406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hyperlink r:id="rId6" w:history="1"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http://www.</w:t>
        </w:r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sancheleevo</w:t>
        </w:r>
        <w:proofErr w:type="spellEnd"/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.stavrsp.ru</w:t>
        </w:r>
      </w:hyperlink>
      <w:r w:rsidR="00AC1260" w:rsidRPr="00AC1260">
        <w:rPr>
          <w:rFonts w:ascii="Times New Roman" w:hAnsi="Times New Roman" w:cs="Times New Roman"/>
          <w:sz w:val="24"/>
          <w:szCs w:val="24"/>
        </w:rPr>
        <w:t>.</w:t>
      </w:r>
    </w:p>
    <w:p w14:paraId="3889DE7C" w14:textId="77777777"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14:paraId="1C291A5C" w14:textId="77777777"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 w14:paraId="1D6C1E88" w14:textId="77777777">
        <w:tc>
          <w:tcPr>
            <w:tcW w:w="5210" w:type="dxa"/>
          </w:tcPr>
          <w:p w14:paraId="6FE4F0B1" w14:textId="77777777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14:paraId="3CF2BC20" w14:textId="77777777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D45406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</w:p>
          <w:p w14:paraId="4727DAFC" w14:textId="77777777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14:paraId="5F08DAB3" w14:textId="77777777"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14:paraId="71BAE71B" w14:textId="77777777"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40EE19" w14:textId="77777777"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FAEF27" w14:textId="77777777"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B57C3E" w14:textId="77777777" w:rsidR="00172D71" w:rsidRDefault="00AC1260" w:rsidP="00D45406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D45406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="005E5A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4540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5E5A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454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45406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</w:p>
        </w:tc>
      </w:tr>
    </w:tbl>
    <w:p w14:paraId="57DC103C" w14:textId="77777777"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14:paraId="3067BCEB" w14:textId="77777777" w:rsidR="00172D71" w:rsidRDefault="00172D71">
      <w:pPr>
        <w:pStyle w:val="aa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6C74529" w14:textId="77777777"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14:paraId="75B4FBCD" w14:textId="77777777"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14:paraId="3B2CD35F" w14:textId="77777777"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45406">
        <w:rPr>
          <w:rFonts w:ascii="Times New Roman" w:eastAsia="Calibri" w:hAnsi="Times New Roman" w:cs="Times New Roman"/>
          <w:sz w:val="24"/>
          <w:szCs w:val="24"/>
          <w:lang w:eastAsia="ru-RU"/>
        </w:rPr>
        <w:t>Васильевка</w:t>
      </w:r>
    </w:p>
    <w:p w14:paraId="41B5AC91" w14:textId="77777777"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14:paraId="71AA1455" w14:textId="77777777"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14:paraId="24DB0308" w14:textId="77777777"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14:paraId="01101104" w14:textId="77777777" w:rsidR="00172D71" w:rsidRPr="00AC1260" w:rsidRDefault="00AC1260">
      <w:pPr>
        <w:pStyle w:val="aa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от    _____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№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_______</w:t>
      </w:r>
    </w:p>
    <w:p w14:paraId="60698863" w14:textId="77777777"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14:paraId="4BA2382C" w14:textId="77777777"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14:paraId="2951DF1B" w14:textId="77777777" w:rsidR="00172D71" w:rsidRDefault="00172D71">
      <w:pPr>
        <w:pStyle w:val="a7"/>
        <w:spacing w:beforeAutospacing="0" w:after="0" w:afterAutospacing="0"/>
        <w:jc w:val="center"/>
      </w:pPr>
    </w:p>
    <w:p w14:paraId="44E8D098" w14:textId="77777777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14:paraId="3297437E" w14:textId="77777777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администрацией  сельского поселения </w:t>
      </w:r>
      <w:r w:rsidR="00D45406">
        <w:rPr>
          <w:szCs w:val="24"/>
        </w:rPr>
        <w:t xml:space="preserve">Васильевка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 год и плановый период 2022-2023 г.г.</w:t>
      </w:r>
    </w:p>
    <w:p w14:paraId="7004FE4E" w14:textId="77777777"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 w14:paraId="32723997" w14:textId="77777777">
        <w:tc>
          <w:tcPr>
            <w:tcW w:w="2518" w:type="dxa"/>
          </w:tcPr>
          <w:p w14:paraId="0A9CE5C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14:paraId="4026FAD9" w14:textId="77777777" w:rsidR="00172D71" w:rsidRDefault="00354E0E" w:rsidP="00D45406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D45406">
              <w:rPr>
                <w:color w:val="000000"/>
              </w:rPr>
              <w:t xml:space="preserve">Васильевка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 w14:paraId="2C59251B" w14:textId="77777777">
        <w:tc>
          <w:tcPr>
            <w:tcW w:w="2518" w:type="dxa"/>
          </w:tcPr>
          <w:p w14:paraId="631818C4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14:paraId="2E7AF8E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14:paraId="3EABD71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14:paraId="61675C0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14:paraId="55426E1B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7086DB6C" w14:textId="77777777"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14:paraId="009CA15E" w14:textId="77777777"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14:paraId="13E7529E" w14:textId="77777777"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14:paraId="55775EAB" w14:textId="77777777">
        <w:tc>
          <w:tcPr>
            <w:tcW w:w="2518" w:type="dxa"/>
          </w:tcPr>
          <w:p w14:paraId="72F15A81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14:paraId="3029F951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14:paraId="554E709E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3D432F38" w14:textId="77777777" w:rsidR="00172D71" w:rsidRDefault="00354E0E" w:rsidP="00D45406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D4540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Васильевка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  Самарской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области (далее – Администрация поселения)</w:t>
            </w:r>
          </w:p>
        </w:tc>
      </w:tr>
      <w:tr w:rsidR="00172D71" w14:paraId="36DEED7D" w14:textId="77777777">
        <w:tc>
          <w:tcPr>
            <w:tcW w:w="2518" w:type="dxa"/>
          </w:tcPr>
          <w:p w14:paraId="5F77B27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14:paraId="0E06721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14:paraId="2853EE0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14:paraId="38254941" w14:textId="77777777">
        <w:tc>
          <w:tcPr>
            <w:tcW w:w="2518" w:type="dxa"/>
          </w:tcPr>
          <w:p w14:paraId="2149ACAE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14:paraId="227241A4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14:paraId="144CED6C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14:paraId="663D0E97" w14:textId="77777777"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</w:t>
            </w:r>
            <w:r>
              <w:rPr>
                <w:color w:val="000000"/>
              </w:rPr>
              <w:lastRenderedPageBreak/>
              <w:t xml:space="preserve">нарушениям обязательных требований, установленных законодательством РФ; </w:t>
            </w:r>
          </w:p>
          <w:p w14:paraId="4F65A63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14:paraId="09A5C939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 w14:paraId="367ED6F0" w14:textId="77777777">
        <w:tc>
          <w:tcPr>
            <w:tcW w:w="2518" w:type="dxa"/>
          </w:tcPr>
          <w:p w14:paraId="09780946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14:paraId="5D0880EB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14:paraId="2A46A3F2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730C35F4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 w14:paraId="2D7976FB" w14:textId="77777777">
        <w:tc>
          <w:tcPr>
            <w:tcW w:w="2518" w:type="dxa"/>
          </w:tcPr>
          <w:p w14:paraId="3B08946C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14:paraId="5332C7E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14:paraId="5E2BCC7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14:paraId="51510D56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 w14:paraId="3FB78535" w14:textId="77777777">
        <w:tc>
          <w:tcPr>
            <w:tcW w:w="2518" w:type="dxa"/>
          </w:tcPr>
          <w:p w14:paraId="27D653C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14:paraId="6457BB0C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14:paraId="14AFB47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14:paraId="33AA414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F669AB">
              <w:rPr>
                <w:color w:val="000000"/>
              </w:rPr>
              <w:t>Васильевка</w:t>
            </w:r>
            <w:r>
              <w:rPr>
                <w:color w:val="000000"/>
              </w:rPr>
              <w:t>, требований законодательства РФ;</w:t>
            </w:r>
          </w:p>
          <w:p w14:paraId="2596D55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14:paraId="2682A22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14:paraId="7C937334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 w14:paraId="4C608C77" w14:textId="77777777">
        <w:tc>
          <w:tcPr>
            <w:tcW w:w="2518" w:type="dxa"/>
          </w:tcPr>
          <w:p w14:paraId="7E7E0AB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14:paraId="446DB46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14:paraId="3FAE5D3C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1F3B98C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14:paraId="2EF99556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14:paraId="37E2D17E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14:paraId="138BB308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14:paraId="715FEEBA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14:paraId="085657F3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14:paraId="7378BAD9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14:paraId="79A51229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14:paraId="4CB6AE7F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14:paraId="175124DE" w14:textId="77777777"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14:paraId="1F000D40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14:paraId="6009175B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14:paraId="57D1E65C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14:paraId="2A7F2B45" w14:textId="77777777"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lastRenderedPageBreak/>
        <w:t>5. Программа разработана на 2021 год и плановый период 2022 – 2023 гг.</w:t>
      </w:r>
    </w:p>
    <w:p w14:paraId="6BABB35B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D45406">
        <w:rPr>
          <w:color w:val="000000"/>
        </w:rPr>
        <w:t>Васильевка</w:t>
      </w:r>
      <w:r>
        <w:rPr>
          <w:color w:val="000000"/>
        </w:rPr>
        <w:t>.</w:t>
      </w:r>
    </w:p>
    <w:p w14:paraId="350C9A3A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14:paraId="3F8579C3" w14:textId="77777777"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proofErr w:type="gramStart"/>
      <w:r>
        <w:rPr>
          <w:color w:val="000000"/>
        </w:rPr>
        <w:t>осуществляемым  администрацией</w:t>
      </w:r>
      <w:proofErr w:type="gramEnd"/>
      <w:r>
        <w:rPr>
          <w:color w:val="000000"/>
        </w:rPr>
        <w:t xml:space="preserve"> сельского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>относятся:</w:t>
      </w:r>
    </w:p>
    <w:p w14:paraId="7E9D0DBF" w14:textId="77777777"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D45406">
        <w:rPr>
          <w:rFonts w:ascii="Times New Roman" w:eastAsia="Calibri" w:hAnsi="Times New Roman" w:cs="Times New Roman"/>
          <w:color w:val="000000"/>
          <w:sz w:val="24"/>
          <w:szCs w:val="24"/>
        </w:rPr>
        <w:t>Васильевка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 Самарской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14:paraId="6A254568" w14:textId="77777777"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proofErr w:type="gramStart"/>
      <w:r>
        <w:rPr>
          <w:color w:val="000000"/>
        </w:rPr>
        <w:t>значения  в</w:t>
      </w:r>
      <w:proofErr w:type="gramEnd"/>
      <w:r>
        <w:rPr>
          <w:color w:val="000000"/>
        </w:rPr>
        <w:t xml:space="preserve"> границах   сельского   поселения 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 Самарской области»; </w:t>
      </w:r>
    </w:p>
    <w:p w14:paraId="32E48BB6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D45406">
        <w:rPr>
          <w:color w:val="000000"/>
        </w:rPr>
        <w:t xml:space="preserve">Васильевка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D45406">
        <w:rPr>
          <w:color w:val="000000"/>
        </w:rPr>
        <w:t xml:space="preserve">Васильевка </w:t>
      </w:r>
      <w:r w:rsidR="00A7696C" w:rsidRPr="008A3E66">
        <w:t>муниципального района Ставропольский  Самарской области</w:t>
      </w:r>
      <w:r w:rsidR="00A7696C">
        <w:t>.</w:t>
      </w:r>
    </w:p>
    <w:p w14:paraId="04D0924C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(должностные лица).</w:t>
      </w:r>
    </w:p>
    <w:p w14:paraId="50892488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области.</w:t>
      </w:r>
    </w:p>
    <w:p w14:paraId="384B54B7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D45406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14:paraId="3CFDCC1E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8C3D43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области.</w:t>
      </w:r>
    </w:p>
    <w:p w14:paraId="6F8C7A5B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14:paraId="7B3EDEA1" w14:textId="77777777"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proofErr w:type="gramStart"/>
      <w:r w:rsidR="00354E0E">
        <w:rPr>
          <w:color w:val="000000"/>
        </w:rPr>
        <w:t>границах  сельского</w:t>
      </w:r>
      <w:proofErr w:type="gramEnd"/>
      <w:r w:rsidR="00354E0E">
        <w:rPr>
          <w:color w:val="000000"/>
        </w:rPr>
        <w:t xml:space="preserve"> поселения </w:t>
      </w:r>
      <w:r w:rsidR="008C3D43">
        <w:rPr>
          <w:color w:val="000000"/>
        </w:rPr>
        <w:t xml:space="preserve">Васильевка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8C3D43">
        <w:rPr>
          <w:color w:val="000000"/>
        </w:rPr>
        <w:t xml:space="preserve">Васильевка </w:t>
      </w:r>
      <w:r w:rsidR="00354E0E" w:rsidRPr="008C3D43">
        <w:rPr>
          <w:b/>
          <w:iCs/>
          <w:color w:val="000000"/>
        </w:rPr>
        <w:t>«</w:t>
      </w:r>
      <w:r w:rsidR="008C3D43" w:rsidRPr="008C3D43">
        <w:rPr>
          <w:rStyle w:val="FontStyle41"/>
          <w:b w:val="0"/>
          <w:sz w:val="24"/>
          <w:szCs w:val="24"/>
        </w:rPr>
        <w:t xml:space="preserve">Об утверждении административного  регламента  осуществления </w:t>
      </w:r>
      <w:r w:rsidR="008C3D43" w:rsidRPr="008C3D43">
        <w:t>муниципального  контроля   за  обеспечением  сохранности  автомобильных дорог  местного  значения в сельском  поселении Васильевка</w:t>
      </w:r>
      <w:r w:rsidR="00BB3518" w:rsidRPr="008C3D43">
        <w:t>»</w:t>
      </w:r>
      <w:r w:rsidR="00BB3518">
        <w:t xml:space="preserve"> </w:t>
      </w:r>
      <w:r w:rsidR="00354E0E">
        <w:rPr>
          <w:color w:val="000000"/>
        </w:rPr>
        <w:t xml:space="preserve">от </w:t>
      </w:r>
      <w:r w:rsidR="00BB3518">
        <w:rPr>
          <w:color w:val="000000"/>
          <w:spacing w:val="-11"/>
        </w:rPr>
        <w:t xml:space="preserve"> </w:t>
      </w:r>
      <w:r w:rsidR="008C3D43">
        <w:rPr>
          <w:color w:val="000000"/>
          <w:spacing w:val="-11"/>
        </w:rPr>
        <w:t>16</w:t>
      </w:r>
      <w:r w:rsidR="00BB3518">
        <w:rPr>
          <w:color w:val="000000"/>
          <w:spacing w:val="-11"/>
        </w:rPr>
        <w:t>.</w:t>
      </w:r>
      <w:r w:rsidR="008C3D43">
        <w:rPr>
          <w:color w:val="000000"/>
          <w:spacing w:val="-11"/>
        </w:rPr>
        <w:t>01</w:t>
      </w:r>
      <w:r w:rsidR="00BB3518">
        <w:rPr>
          <w:color w:val="000000"/>
          <w:spacing w:val="-11"/>
        </w:rPr>
        <w:t>.201</w:t>
      </w:r>
      <w:r w:rsidR="008C3D43">
        <w:rPr>
          <w:color w:val="000000"/>
          <w:spacing w:val="-11"/>
        </w:rPr>
        <w:t>5</w:t>
      </w:r>
      <w:r w:rsidR="00BB3518">
        <w:rPr>
          <w:color w:val="000000"/>
          <w:spacing w:val="-11"/>
        </w:rPr>
        <w:t xml:space="preserve"> г. </w:t>
      </w:r>
      <w:r>
        <w:rPr>
          <w:color w:val="000000"/>
          <w:spacing w:val="-11"/>
        </w:rPr>
        <w:t xml:space="preserve"> </w:t>
      </w:r>
      <w:r w:rsidR="00BB3518">
        <w:rPr>
          <w:color w:val="000000"/>
          <w:spacing w:val="-11"/>
        </w:rPr>
        <w:t xml:space="preserve">№  </w:t>
      </w:r>
      <w:r w:rsidR="008C3D43">
        <w:rPr>
          <w:color w:val="000000"/>
          <w:spacing w:val="-11"/>
        </w:rPr>
        <w:t>01 (ред. 28.09.2015 № 56)</w:t>
      </w:r>
      <w:r w:rsidR="00BB3518">
        <w:rPr>
          <w:color w:val="000000"/>
          <w:spacing w:val="-11"/>
        </w:rPr>
        <w:t>.</w:t>
      </w:r>
    </w:p>
    <w:p w14:paraId="35EFC425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8C3D43">
        <w:t>Васильевка</w:t>
      </w:r>
      <w:r w:rsidR="008C3D43">
        <w:rPr>
          <w:color w:val="000000"/>
        </w:rPr>
        <w:t xml:space="preserve"> </w:t>
      </w:r>
      <w:r>
        <w:rPr>
          <w:color w:val="000000"/>
        </w:rPr>
        <w:t xml:space="preserve">осуществляет администрация сельского поселения </w:t>
      </w:r>
      <w:r w:rsidR="008C3D43">
        <w:t xml:space="preserve">Васильевка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proofErr w:type="gramStart"/>
      <w:r>
        <w:rPr>
          <w:color w:val="000000"/>
        </w:rPr>
        <w:t>границах  сельского</w:t>
      </w:r>
      <w:proofErr w:type="gramEnd"/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8C3D43">
        <w:t xml:space="preserve">Васильевка </w:t>
      </w:r>
      <w:r>
        <w:rPr>
          <w:color w:val="000000"/>
        </w:rPr>
        <w:t xml:space="preserve">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14:paraId="4A448A72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C3D43">
        <w:t xml:space="preserve">Васильевка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8C3D43">
        <w:t>Васильевка</w:t>
      </w:r>
      <w:r>
        <w:rPr>
          <w:color w:val="000000"/>
        </w:rPr>
        <w:t xml:space="preserve">. </w:t>
      </w:r>
    </w:p>
    <w:p w14:paraId="42800A6F" w14:textId="77777777" w:rsidR="00172D71" w:rsidRDefault="00354E0E" w:rsidP="008C3D43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proofErr w:type="gramStart"/>
      <w:r>
        <w:rPr>
          <w:color w:val="000000"/>
        </w:rPr>
        <w:t xml:space="preserve">поселения  </w:t>
      </w:r>
      <w:r w:rsidR="008C3D43">
        <w:t>Васильевка</w:t>
      </w:r>
      <w:proofErr w:type="gramEnd"/>
      <w:r w:rsidR="008C3D43">
        <w:t xml:space="preserve"> </w:t>
      </w:r>
      <w:r>
        <w:rPr>
          <w:color w:val="000000"/>
        </w:rPr>
        <w:t>являются юридические лица, индивидуальные предприниматели, граждане (подконтрольные субъекты)</w:t>
      </w:r>
    </w:p>
    <w:p w14:paraId="451D280E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14:paraId="0A9671DD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14:paraId="489AD76B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14:paraId="7746FD2F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8C3D43">
        <w:rPr>
          <w:b/>
        </w:rPr>
        <w:t xml:space="preserve">Васильевка </w:t>
      </w:r>
      <w:r>
        <w:rPr>
          <w:b/>
          <w:color w:val="000000"/>
        </w:rPr>
        <w:t>в 2021 год</w:t>
      </w:r>
    </w:p>
    <w:p w14:paraId="796BE1B1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985"/>
        <w:gridCol w:w="1984"/>
      </w:tblGrid>
      <w:tr w:rsidR="00172D71" w14:paraId="4DAA6705" w14:textId="77777777" w:rsidTr="008C3D43">
        <w:tc>
          <w:tcPr>
            <w:tcW w:w="675" w:type="dxa"/>
          </w:tcPr>
          <w:p w14:paraId="3ABE399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5" w:type="dxa"/>
          </w:tcPr>
          <w:p w14:paraId="2EB50EAF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985" w:type="dxa"/>
          </w:tcPr>
          <w:p w14:paraId="7301107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84" w:type="dxa"/>
          </w:tcPr>
          <w:p w14:paraId="0AE16440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14:paraId="03CF9597" w14:textId="77777777"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 w14:paraId="42CF1591" w14:textId="77777777" w:rsidTr="008C3D43">
        <w:tc>
          <w:tcPr>
            <w:tcW w:w="675" w:type="dxa"/>
          </w:tcPr>
          <w:p w14:paraId="1D3F0841" w14:textId="77777777"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5" w:type="dxa"/>
          </w:tcPr>
          <w:p w14:paraId="162C6C80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5" w:type="dxa"/>
          </w:tcPr>
          <w:p w14:paraId="414B1788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78D29C9C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 w14:paraId="39B688E5" w14:textId="77777777" w:rsidTr="008C3D43">
        <w:tc>
          <w:tcPr>
            <w:tcW w:w="675" w:type="dxa"/>
          </w:tcPr>
          <w:p w14:paraId="1D7B301F" w14:textId="77777777" w:rsidR="00172D71" w:rsidRPr="008C3D43" w:rsidRDefault="00354E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C3D43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14:paraId="19F1E3F0" w14:textId="77777777" w:rsidR="00172D71" w:rsidRDefault="00354E0E" w:rsidP="008C3D4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8C3D43">
              <w:rPr>
                <w:rFonts w:ascii="Times New Roman" w:hAnsi="Times New Roman" w:cs="Times New Roman"/>
                <w:sz w:val="24"/>
                <w:szCs w:val="24"/>
              </w:rPr>
              <w:t xml:space="preserve">Васильевка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985" w:type="dxa"/>
          </w:tcPr>
          <w:p w14:paraId="6FC23D62" w14:textId="77777777" w:rsidR="00172D71" w:rsidRDefault="00354E0E" w:rsidP="008C3D4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</w:t>
            </w:r>
            <w:r w:rsidR="008C3D4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984" w:type="dxa"/>
          </w:tcPr>
          <w:p w14:paraId="09B9D895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78E853E5" w14:textId="77777777" w:rsidTr="008C3D43">
        <w:tc>
          <w:tcPr>
            <w:tcW w:w="675" w:type="dxa"/>
          </w:tcPr>
          <w:p w14:paraId="2AAE9EF2" w14:textId="77777777" w:rsidR="00172D71" w:rsidRPr="008C3D43" w:rsidRDefault="00354E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C3D43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245" w:type="dxa"/>
          </w:tcPr>
          <w:p w14:paraId="08147705" w14:textId="77777777"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</w:t>
            </w:r>
            <w:r>
              <w:rPr>
                <w:color w:val="000000"/>
              </w:rPr>
              <w:lastRenderedPageBreak/>
              <w:t>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985" w:type="dxa"/>
          </w:tcPr>
          <w:p w14:paraId="1426AAC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84" w:type="dxa"/>
          </w:tcPr>
          <w:p w14:paraId="2A722AFF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54D12F60" w14:textId="77777777" w:rsidTr="008C3D43">
        <w:tc>
          <w:tcPr>
            <w:tcW w:w="675" w:type="dxa"/>
          </w:tcPr>
          <w:p w14:paraId="03E7818A" w14:textId="77777777" w:rsidR="00172D71" w:rsidRPr="008C3D43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C3D43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5245" w:type="dxa"/>
          </w:tcPr>
          <w:p w14:paraId="63613CA9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985" w:type="dxa"/>
          </w:tcPr>
          <w:p w14:paraId="2460FBB5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1984" w:type="dxa"/>
          </w:tcPr>
          <w:p w14:paraId="37A52034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29D36DCB" w14:textId="77777777" w:rsidTr="008C3D43">
        <w:tc>
          <w:tcPr>
            <w:tcW w:w="675" w:type="dxa"/>
            <w:tcBorders>
              <w:top w:val="nil"/>
            </w:tcBorders>
          </w:tcPr>
          <w:p w14:paraId="78135076" w14:textId="77777777" w:rsidR="00172D71" w:rsidRPr="008C3D43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C3D43"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5245" w:type="dxa"/>
            <w:tcBorders>
              <w:top w:val="nil"/>
            </w:tcBorders>
          </w:tcPr>
          <w:p w14:paraId="1802AFDD" w14:textId="77777777"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985" w:type="dxa"/>
            <w:tcBorders>
              <w:top w:val="nil"/>
            </w:tcBorders>
          </w:tcPr>
          <w:p w14:paraId="3A216177" w14:textId="77777777"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84" w:type="dxa"/>
            <w:tcBorders>
              <w:top w:val="nil"/>
            </w:tcBorders>
          </w:tcPr>
          <w:p w14:paraId="2DA4E434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14:paraId="2F27C27D" w14:textId="77777777"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35D02AA" w14:textId="77777777"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 w14:paraId="0C1A2AFA" w14:textId="77777777">
        <w:tc>
          <w:tcPr>
            <w:tcW w:w="602" w:type="dxa"/>
          </w:tcPr>
          <w:p w14:paraId="423BF1A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14:paraId="10B2487F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14:paraId="2293E5CA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14:paraId="1EE32BF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 w14:paraId="4795E30E" w14:textId="77777777">
        <w:tc>
          <w:tcPr>
            <w:tcW w:w="602" w:type="dxa"/>
          </w:tcPr>
          <w:p w14:paraId="62EF6B8C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14:paraId="15FDB294" w14:textId="77777777"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14:paraId="40B88DA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14:paraId="031E9710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 w14:paraId="40A3A63B" w14:textId="77777777">
        <w:tc>
          <w:tcPr>
            <w:tcW w:w="602" w:type="dxa"/>
          </w:tcPr>
          <w:p w14:paraId="5C346A4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14:paraId="61DEF120" w14:textId="77777777" w:rsidR="00172D71" w:rsidRDefault="00354E0E" w:rsidP="008C3D43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r w:rsidR="008C3D43">
              <w:rPr>
                <w:color w:val="000000"/>
              </w:rPr>
              <w:t xml:space="preserve">Васильевка </w:t>
            </w:r>
            <w:r>
              <w:rPr>
                <w:color w:val="000000"/>
              </w:rPr>
              <w:t xml:space="preserve">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14:paraId="40D53AB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14:paraId="4F3A02A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14:paraId="7F858747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103F55C4" w14:textId="77777777">
        <w:tc>
          <w:tcPr>
            <w:tcW w:w="602" w:type="dxa"/>
          </w:tcPr>
          <w:p w14:paraId="612CED9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14:paraId="13A390A0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14:paraId="04F00AA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14:paraId="07D4F81E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4C8A09A8" w14:textId="77777777">
        <w:tc>
          <w:tcPr>
            <w:tcW w:w="602" w:type="dxa"/>
          </w:tcPr>
          <w:p w14:paraId="68CA02E3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14:paraId="28DDB1A2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14:paraId="5BF44E4B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14:paraId="466C8729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29AEC54C" w14:textId="77777777">
        <w:tc>
          <w:tcPr>
            <w:tcW w:w="602" w:type="dxa"/>
            <w:tcBorders>
              <w:top w:val="nil"/>
            </w:tcBorders>
          </w:tcPr>
          <w:p w14:paraId="66A16319" w14:textId="77777777"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14:paraId="58639397" w14:textId="77777777"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14:paraId="7F21FC11" w14:textId="77777777"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14:paraId="55D00DD0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14:paraId="30D3BB31" w14:textId="77777777"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5C124B0" w14:textId="77777777"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 w14:paraId="738F5E83" w14:textId="77777777">
        <w:tc>
          <w:tcPr>
            <w:tcW w:w="5637" w:type="dxa"/>
          </w:tcPr>
          <w:p w14:paraId="1DA93E4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14:paraId="00C697BD" w14:textId="77777777"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14:paraId="5DB7E9C0" w14:textId="77777777"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58A2CE29" w14:textId="77777777">
        <w:tc>
          <w:tcPr>
            <w:tcW w:w="5637" w:type="dxa"/>
          </w:tcPr>
          <w:p w14:paraId="5E29C53E" w14:textId="77777777"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14:paraId="0380CCE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14:paraId="7F4119D8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14:paraId="7F897D8F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 w14:paraId="0B2E3CBB" w14:textId="77777777">
        <w:tc>
          <w:tcPr>
            <w:tcW w:w="5637" w:type="dxa"/>
          </w:tcPr>
          <w:p w14:paraId="78CBD46E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14:paraId="3EA1827D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14:paraId="5517B912" w14:textId="77777777" w:rsidR="00172D71" w:rsidRDefault="00354E0E" w:rsidP="00F669AB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</w:t>
            </w:r>
            <w:proofErr w:type="gramStart"/>
            <w:r>
              <w:rPr>
                <w:color w:val="000000"/>
              </w:rPr>
              <w:t xml:space="preserve">поселение  </w:t>
            </w:r>
            <w:r w:rsidR="00F669AB">
              <w:t>Васильевка</w:t>
            </w:r>
            <w:proofErr w:type="gramEnd"/>
            <w:r>
              <w:rPr>
                <w:color w:val="000000"/>
              </w:rPr>
              <w:t xml:space="preserve">(в ед.) </w:t>
            </w:r>
          </w:p>
        </w:tc>
        <w:tc>
          <w:tcPr>
            <w:tcW w:w="1416" w:type="dxa"/>
          </w:tcPr>
          <w:p w14:paraId="0A23C23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14:paraId="18DE167E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14:paraId="1B118BD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 w14:paraId="4DA981C3" w14:textId="77777777">
        <w:tc>
          <w:tcPr>
            <w:tcW w:w="5637" w:type="dxa"/>
          </w:tcPr>
          <w:p w14:paraId="07DC76F4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14:paraId="2FCC17C7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14:paraId="43B8FC6B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14:paraId="2AB8678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14:paraId="7F681A33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14:paraId="57C2224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14:paraId="7AE407BA" w14:textId="77777777"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14:paraId="19096E5F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14:paraId="19DBF979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 w14:paraId="682ED642" w14:textId="77777777">
        <w:trPr>
          <w:trHeight w:val="799"/>
        </w:trPr>
        <w:tc>
          <w:tcPr>
            <w:tcW w:w="7338" w:type="dxa"/>
          </w:tcPr>
          <w:p w14:paraId="26FE4AF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14:paraId="048E7518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 w14:paraId="76AE361C" w14:textId="77777777">
        <w:tc>
          <w:tcPr>
            <w:tcW w:w="7338" w:type="dxa"/>
          </w:tcPr>
          <w:p w14:paraId="67DE992F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14:paraId="61A79FE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 w14:paraId="7EE684D0" w14:textId="77777777">
        <w:tc>
          <w:tcPr>
            <w:tcW w:w="7338" w:type="dxa"/>
          </w:tcPr>
          <w:p w14:paraId="145EBE2B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14:paraId="11B243FA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 w14:paraId="09B67B10" w14:textId="77777777">
        <w:tc>
          <w:tcPr>
            <w:tcW w:w="7338" w:type="dxa"/>
          </w:tcPr>
          <w:p w14:paraId="6C822C3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14:paraId="58E69E7B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14:paraId="225ABB9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14:paraId="0DDA45DA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Не менее 60% опрошенных</w:t>
            </w:r>
          </w:p>
        </w:tc>
      </w:tr>
      <w:tr w:rsidR="00172D71" w14:paraId="65AC16D3" w14:textId="77777777">
        <w:trPr>
          <w:trHeight w:val="591"/>
        </w:trPr>
        <w:tc>
          <w:tcPr>
            <w:tcW w:w="7338" w:type="dxa"/>
          </w:tcPr>
          <w:p w14:paraId="389BD78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14:paraId="4DA7164D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14:paraId="1E0F68C8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14:paraId="50338E3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14:paraId="64E36104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14:paraId="020DC786" w14:textId="77777777"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1086AD9E" w14:textId="77777777">
        <w:tc>
          <w:tcPr>
            <w:tcW w:w="7338" w:type="dxa"/>
          </w:tcPr>
          <w:p w14:paraId="15F490DF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14:paraId="62667AEC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53FEFC17" w14:textId="77777777">
        <w:tc>
          <w:tcPr>
            <w:tcW w:w="7338" w:type="dxa"/>
          </w:tcPr>
          <w:p w14:paraId="19BF3FD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14:paraId="59020DB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14:paraId="3ED47501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14:paraId="77996D32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7C0C5B83" w14:textId="77777777">
        <w:tc>
          <w:tcPr>
            <w:tcW w:w="7338" w:type="dxa"/>
          </w:tcPr>
          <w:p w14:paraId="7819F1F7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14:paraId="16649B5A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14:paraId="2CA880AC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14:paraId="575D0A12" w14:textId="77777777"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14:paraId="2758283C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14:paraId="011FA901" w14:textId="77777777"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14:paraId="36A33AF2" w14:textId="77777777"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 w14:paraId="25E1EF78" w14:textId="77777777">
        <w:trPr>
          <w:trHeight w:val="799"/>
        </w:trPr>
        <w:tc>
          <w:tcPr>
            <w:tcW w:w="7338" w:type="dxa"/>
          </w:tcPr>
          <w:p w14:paraId="2F191681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14:paraId="708127D4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 w14:paraId="02B5F490" w14:textId="77777777">
        <w:tc>
          <w:tcPr>
            <w:tcW w:w="7338" w:type="dxa"/>
          </w:tcPr>
          <w:p w14:paraId="67ACA762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14:paraId="659E3DCE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 w14:paraId="58BFD614" w14:textId="77777777">
        <w:tc>
          <w:tcPr>
            <w:tcW w:w="7338" w:type="dxa"/>
          </w:tcPr>
          <w:p w14:paraId="1973DAEF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14:paraId="0CA2B329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 w14:paraId="5E5DD53D" w14:textId="77777777">
        <w:tc>
          <w:tcPr>
            <w:tcW w:w="7338" w:type="dxa"/>
          </w:tcPr>
          <w:p w14:paraId="5284A138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14:paraId="4529C70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14:paraId="6EC4F74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14:paraId="15509281" w14:textId="77777777"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14:paraId="4F111BA1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03F00082" w14:textId="77777777">
        <w:trPr>
          <w:trHeight w:val="591"/>
        </w:trPr>
        <w:tc>
          <w:tcPr>
            <w:tcW w:w="7338" w:type="dxa"/>
          </w:tcPr>
          <w:p w14:paraId="50CA78A0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14:paraId="02826872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14:paraId="5FED9A7B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14:paraId="394C3BF3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14:paraId="3CA4ACE6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14:paraId="1489C24F" w14:textId="77777777"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589C1E8B" w14:textId="77777777">
        <w:tc>
          <w:tcPr>
            <w:tcW w:w="7338" w:type="dxa"/>
          </w:tcPr>
          <w:p w14:paraId="29502A5C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14:paraId="0375C891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16A6CA86" w14:textId="77777777">
        <w:tc>
          <w:tcPr>
            <w:tcW w:w="7338" w:type="dxa"/>
          </w:tcPr>
          <w:p w14:paraId="784C995A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14:paraId="2DA4104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14:paraId="0A103926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14:paraId="2B6D2EBD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4CB6F552" w14:textId="77777777">
        <w:tc>
          <w:tcPr>
            <w:tcW w:w="7338" w:type="dxa"/>
          </w:tcPr>
          <w:p w14:paraId="17B4438F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14:paraId="7990865C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14:paraId="387F673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14:paraId="0AA7831F" w14:textId="77777777"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14:paraId="575E0371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14:paraId="21EE1A84" w14:textId="77777777" w:rsidR="00172D71" w:rsidRDefault="00172D71">
      <w:pPr>
        <w:rPr>
          <w:b/>
          <w:color w:val="000000"/>
          <w:sz w:val="27"/>
          <w:szCs w:val="27"/>
        </w:rPr>
      </w:pPr>
    </w:p>
    <w:p w14:paraId="467BF79E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14:paraId="1CD7550C" w14:textId="77777777"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14:paraId="0BE66F60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14:paraId="224B6A54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F669AB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в информационно-телекоммуникационной сети Интернет.</w:t>
      </w:r>
    </w:p>
    <w:p w14:paraId="423AD1B0" w14:textId="77777777"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14:paraId="658B171D" w14:textId="77777777" w:rsidR="00172D71" w:rsidRDefault="00172D71">
      <w:pPr>
        <w:jc w:val="center"/>
        <w:rPr>
          <w:b/>
          <w:color w:val="000000"/>
          <w:sz w:val="27"/>
          <w:szCs w:val="27"/>
        </w:rPr>
      </w:pPr>
    </w:p>
    <w:p w14:paraId="2402ACFF" w14:textId="77777777" w:rsidR="00172D71" w:rsidRDefault="00172D71">
      <w:pPr>
        <w:jc w:val="center"/>
        <w:rPr>
          <w:b/>
          <w:color w:val="000000"/>
          <w:sz w:val="27"/>
          <w:szCs w:val="27"/>
        </w:rPr>
      </w:pPr>
    </w:p>
    <w:p w14:paraId="15B376F9" w14:textId="77777777"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FB7F22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D71"/>
    <w:rsid w:val="00172D71"/>
    <w:rsid w:val="00354E0E"/>
    <w:rsid w:val="00541042"/>
    <w:rsid w:val="005E5A86"/>
    <w:rsid w:val="008A3E66"/>
    <w:rsid w:val="008C3D43"/>
    <w:rsid w:val="00A7696C"/>
    <w:rsid w:val="00AC1260"/>
    <w:rsid w:val="00BB3518"/>
    <w:rsid w:val="00D45406"/>
    <w:rsid w:val="00D76A83"/>
    <w:rsid w:val="00F11740"/>
    <w:rsid w:val="00F669AB"/>
    <w:rsid w:val="00FB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DA179"/>
  <w15:docId w15:val="{6AEE2693-AC6B-4A77-855B-1586C1938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rsid w:val="00FB7F22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rsid w:val="00FB7F22"/>
    <w:pPr>
      <w:spacing w:after="140"/>
    </w:pPr>
  </w:style>
  <w:style w:type="paragraph" w:styleId="a4">
    <w:name w:val="List"/>
    <w:basedOn w:val="a3"/>
    <w:rsid w:val="00FB7F22"/>
    <w:rPr>
      <w:rFonts w:cs="Arial"/>
    </w:rPr>
  </w:style>
  <w:style w:type="paragraph" w:styleId="a5">
    <w:name w:val="caption"/>
    <w:basedOn w:val="a"/>
    <w:qFormat/>
    <w:rsid w:val="00FB7F2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rsid w:val="00FB7F22"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FB7F22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FB7F22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rsid w:val="00FB7F22"/>
    <w:pPr>
      <w:widowControl w:val="0"/>
      <w:suppressLineNumbers/>
    </w:pPr>
  </w:style>
  <w:style w:type="paragraph" w:customStyle="1" w:styleId="a9">
    <w:name w:val="Заголовок таблицы"/>
    <w:basedOn w:val="a8"/>
    <w:qFormat/>
    <w:rsid w:val="00FB7F22"/>
    <w:pPr>
      <w:jc w:val="center"/>
    </w:pPr>
    <w:rPr>
      <w:b/>
      <w:bCs/>
    </w:rPr>
  </w:style>
  <w:style w:type="paragraph" w:styleId="aa">
    <w:name w:val="No Spacing"/>
    <w:qFormat/>
    <w:rsid w:val="00FB7F22"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character" w:customStyle="1" w:styleId="FontStyle41">
    <w:name w:val="Font Style41"/>
    <w:rsid w:val="008C3D43"/>
    <w:rPr>
      <w:rFonts w:ascii="Times New Roman" w:hAnsi="Times New Roman" w:cs="Times New Roman" w:hint="default"/>
      <w:b/>
      <w:bCs/>
      <w:sz w:val="38"/>
      <w:szCs w:val="3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C7A16-B1D8-412A-BEBC-EABCB2824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3125</Words>
  <Characters>17817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2021-07-30T05:08:00Z</cp:lastPrinted>
  <dcterms:created xsi:type="dcterms:W3CDTF">2021-08-23T05:37:00Z</dcterms:created>
  <dcterms:modified xsi:type="dcterms:W3CDTF">2021-08-23T05:37:00Z</dcterms:modified>
  <dc:language>ru-RU</dc:language>
</cp:coreProperties>
</file>