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8B18E4" w:rsidRDefault="008B18E4" w:rsidP="008B18E4">
      <w:pPr>
        <w:spacing w:line="240" w:lineRule="auto"/>
        <w:ind w:left="0" w:right="0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B18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2242185</wp:posOffset>
            </wp:positionH>
            <wp:positionV relativeFrom="paragraph">
              <wp:align>top</wp:align>
            </wp:positionV>
            <wp:extent cx="1038225" cy="1057275"/>
            <wp:effectExtent l="19050" t="0" r="9525" b="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F1248C" w:rsidRDefault="00523F0C" w:rsidP="00523F0C">
      <w:pPr>
        <w:rPr>
          <w:rFonts w:ascii="Times New Roman" w:hAnsi="Times New Roman" w:cs="Times New Roman"/>
          <w:b/>
          <w:szCs w:val="28"/>
        </w:rPr>
      </w:pPr>
      <w:r w:rsidRPr="00F1248C">
        <w:rPr>
          <w:rFonts w:ascii="Times New Roman" w:hAnsi="Times New Roman" w:cs="Times New Roman"/>
          <w:b/>
        </w:rPr>
        <w:t>От</w:t>
      </w:r>
      <w:r>
        <w:rPr>
          <w:rFonts w:ascii="Times New Roman" w:hAnsi="Times New Roman" w:cs="Times New Roman"/>
          <w:b/>
        </w:rPr>
        <w:t xml:space="preserve"> </w:t>
      </w:r>
      <w:r w:rsidR="008B18E4">
        <w:rPr>
          <w:rFonts w:ascii="Times New Roman" w:hAnsi="Times New Roman" w:cs="Times New Roman"/>
          <w:b/>
        </w:rPr>
        <w:t>___________</w:t>
      </w:r>
      <w:r>
        <w:rPr>
          <w:rFonts w:ascii="Times New Roman" w:hAnsi="Times New Roman" w:cs="Times New Roman"/>
          <w:b/>
        </w:rPr>
        <w:t xml:space="preserve"> 201</w:t>
      </w:r>
      <w:r w:rsidR="008B18E4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>г                                                                                                      №</w:t>
      </w:r>
      <w:r w:rsidR="008B18E4">
        <w:rPr>
          <w:rFonts w:ascii="Times New Roman" w:hAnsi="Times New Roman" w:cs="Times New Roman"/>
          <w:b/>
        </w:rPr>
        <w:t>__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Pr="00E55C44" w:rsidRDefault="006F5A51" w:rsidP="00E55C44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подготовке документации по планировке территории сельского поселения Васильевка муниципального района </w:t>
      </w:r>
      <w:r w:rsidR="00E55C44">
        <w:rPr>
          <w:rFonts w:ascii="Times New Roman" w:hAnsi="Times New Roman" w:cs="Times New Roman"/>
          <w:b/>
          <w:sz w:val="24"/>
          <w:szCs w:val="24"/>
        </w:rPr>
        <w:t xml:space="preserve">Ставропольский Самарской области </w:t>
      </w:r>
      <w:r w:rsidR="00E55C44" w:rsidRPr="00E55C44">
        <w:rPr>
          <w:rFonts w:ascii="Times New Roman" w:hAnsi="Times New Roman" w:cs="Times New Roman"/>
          <w:b/>
          <w:sz w:val="24"/>
          <w:szCs w:val="24"/>
        </w:rPr>
        <w:t>по объекту «Реконструкция</w:t>
      </w:r>
      <w:r w:rsidR="00E55C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5C44" w:rsidRPr="00E55C44">
        <w:rPr>
          <w:rFonts w:ascii="Times New Roman" w:hAnsi="Times New Roman" w:cs="Times New Roman"/>
          <w:b/>
          <w:sz w:val="24"/>
          <w:szCs w:val="24"/>
        </w:rPr>
        <w:t>МГ ОГПЗ-КАТЗ с телемеханизацией линейной части»</w:t>
      </w:r>
    </w:p>
    <w:p w:rsidR="008B18E4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со статьями 45, 46 Градостроительного кодекса Российской Федерации, 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</w:p>
    <w:p w:rsidR="00523F0C" w:rsidRPr="00F76776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4D85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ПОСТАНОВЛЯЕТ: </w:t>
      </w:r>
    </w:p>
    <w:p w:rsidR="00E55C44" w:rsidRPr="00E55C44" w:rsidRDefault="00162096" w:rsidP="00E55C4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55C44">
        <w:rPr>
          <w:rFonts w:ascii="Times New Roman" w:hAnsi="Times New Roman" w:cs="Times New Roman"/>
          <w:sz w:val="24"/>
          <w:szCs w:val="24"/>
        </w:rPr>
        <w:t>Приступить к подготовке документации  проекта планиро</w:t>
      </w:r>
      <w:r w:rsidR="000332AF" w:rsidRPr="00E55C44">
        <w:rPr>
          <w:rFonts w:ascii="Times New Roman" w:hAnsi="Times New Roman" w:cs="Times New Roman"/>
          <w:sz w:val="24"/>
          <w:szCs w:val="24"/>
        </w:rPr>
        <w:t xml:space="preserve">вки и проекта межевания </w:t>
      </w:r>
      <w:r w:rsidR="00D20A3D" w:rsidRPr="00E55C44">
        <w:rPr>
          <w:rFonts w:ascii="Times New Roman" w:hAnsi="Times New Roman" w:cs="Times New Roman"/>
          <w:sz w:val="24"/>
          <w:szCs w:val="24"/>
        </w:rPr>
        <w:t xml:space="preserve"> </w:t>
      </w:r>
      <w:r w:rsidR="00E55C44" w:rsidRPr="00E55C44">
        <w:rPr>
          <w:rFonts w:ascii="Times New Roman" w:hAnsi="Times New Roman" w:cs="Times New Roman"/>
          <w:sz w:val="24"/>
          <w:szCs w:val="24"/>
        </w:rPr>
        <w:t xml:space="preserve">территории по объекту </w:t>
      </w:r>
      <w:bookmarkStart w:id="0" w:name="_GoBack"/>
      <w:bookmarkEnd w:id="0"/>
      <w:r w:rsidR="00E55C44" w:rsidRPr="00E55C44">
        <w:rPr>
          <w:rFonts w:ascii="Times New Roman" w:hAnsi="Times New Roman" w:cs="Times New Roman"/>
          <w:sz w:val="24"/>
          <w:szCs w:val="24"/>
        </w:rPr>
        <w:t>«Реконструкция</w:t>
      </w:r>
      <w:r w:rsidR="00E55C44">
        <w:rPr>
          <w:rFonts w:ascii="Times New Roman" w:hAnsi="Times New Roman" w:cs="Times New Roman"/>
          <w:sz w:val="24"/>
          <w:szCs w:val="24"/>
        </w:rPr>
        <w:t xml:space="preserve"> </w:t>
      </w:r>
      <w:r w:rsidR="00E55C44" w:rsidRPr="00E55C44">
        <w:rPr>
          <w:rFonts w:ascii="Times New Roman" w:hAnsi="Times New Roman" w:cs="Times New Roman"/>
          <w:sz w:val="24"/>
          <w:szCs w:val="24"/>
        </w:rPr>
        <w:t>МГ ОГПЗ-КАТЗ с телемеханизацией линейной части»</w:t>
      </w:r>
      <w:r w:rsidR="00523F0C" w:rsidRPr="00E55C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464F4" w:rsidRPr="00E55C44" w:rsidRDefault="00523F0C" w:rsidP="00E55C4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55C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Разработать документацию в соответствии с действующим законодательством и представить на проверку в отдел строительства и архитектуры администрации </w:t>
      </w:r>
      <w:r w:rsidR="00D20A3D" w:rsidRPr="00E55C44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E55C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B464F4" w:rsidRPr="00B464F4" w:rsidRDefault="00B464F4" w:rsidP="00B464F4">
      <w:pPr>
        <w:spacing w:line="240" w:lineRule="auto"/>
        <w:ind w:left="0"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gramStart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выполнением настоящего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остановления оставляю за собой.</w:t>
      </w:r>
    </w:p>
    <w:p w:rsidR="00B464F4" w:rsidRPr="00B464F4" w:rsidRDefault="00B464F4" w:rsidP="00B464F4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Опубликовать настоящее Постановление в </w:t>
      </w:r>
      <w:r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районной газете «Ставрополь-на-Волге»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и </w:t>
      </w:r>
      <w:r w:rsidR="00B464F4" w:rsidRPr="00B464F4">
        <w:t xml:space="preserve"> 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на официальном сайте поселения сельского поселения 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Васильевка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.</w:t>
      </w: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523F0C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постановление вступает в силу со дня его официального опубликования. </w:t>
      </w:r>
    </w:p>
    <w:p w:rsidR="00523F0C" w:rsidRDefault="00523F0C" w:rsidP="00523F0C">
      <w:pPr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523F0C" w:rsidRDefault="00523F0C" w:rsidP="00523F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Васильевка                                                           Ю.А.Писарцев</w:t>
      </w:r>
    </w:p>
    <w:p w:rsidR="00A826EE" w:rsidRDefault="00A826EE"/>
    <w:sectPr w:rsidR="00A826EE" w:rsidSect="00523F0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871C3"/>
    <w:rsid w:val="00146061"/>
    <w:rsid w:val="00162096"/>
    <w:rsid w:val="00294D87"/>
    <w:rsid w:val="004453C7"/>
    <w:rsid w:val="00523F0C"/>
    <w:rsid w:val="006F5A51"/>
    <w:rsid w:val="008B18E4"/>
    <w:rsid w:val="00A14706"/>
    <w:rsid w:val="00A826EE"/>
    <w:rsid w:val="00B464F4"/>
    <w:rsid w:val="00CB1BE0"/>
    <w:rsid w:val="00D20A3D"/>
    <w:rsid w:val="00E55C44"/>
    <w:rsid w:val="00EE4E32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2015-10-14T11:14:00Z</cp:lastPrinted>
  <dcterms:created xsi:type="dcterms:W3CDTF">2015-10-09T05:29:00Z</dcterms:created>
  <dcterms:modified xsi:type="dcterms:W3CDTF">2015-10-14T11:15:00Z</dcterms:modified>
</cp:coreProperties>
</file>