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4CA9" w:rsidRDefault="00E04CA9" w:rsidP="00E04CA9">
      <w:pPr>
        <w:jc w:val="right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ПРОЕКТ</w:t>
      </w: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F21776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от </w:t>
      </w:r>
      <w:r w:rsidR="00E04CA9">
        <w:rPr>
          <w:b/>
          <w:sz w:val="24"/>
          <w:szCs w:val="24"/>
        </w:rPr>
        <w:t>________</w:t>
      </w:r>
      <w:r w:rsidR="005A5427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201</w:t>
      </w:r>
      <w:r w:rsidR="008476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>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 xml:space="preserve">№ 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 xml:space="preserve">во </w:t>
      </w:r>
      <w:r w:rsidR="00B63313">
        <w:rPr>
          <w:b/>
          <w:sz w:val="24"/>
          <w:szCs w:val="24"/>
          <w:lang w:eastAsia="ar-SA"/>
        </w:rPr>
        <w:t>в</w:t>
      </w:r>
      <w:r w:rsidR="005D38E8">
        <w:rPr>
          <w:b/>
          <w:sz w:val="24"/>
          <w:szCs w:val="24"/>
          <w:lang w:eastAsia="ar-SA"/>
        </w:rPr>
        <w:t xml:space="preserve">несении изменений </w:t>
      </w:r>
      <w:r w:rsidRPr="00145777">
        <w:rPr>
          <w:b/>
          <w:sz w:val="24"/>
          <w:szCs w:val="24"/>
          <w:lang w:eastAsia="ar-SA"/>
        </w:rPr>
        <w:t>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AF605F" w:rsidRPr="00145777">
        <w:rPr>
          <w:b/>
          <w:sz w:val="24"/>
          <w:szCs w:val="24"/>
          <w:lang w:eastAsia="ar-SA"/>
        </w:rPr>
        <w:t>Ставропольский</w:t>
      </w:r>
      <w:proofErr w:type="gramEnd"/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84762A">
      <w:pPr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</w:t>
      </w:r>
      <w:bookmarkStart w:id="0" w:name="_GoBack"/>
      <w:bookmarkEnd w:id="0"/>
      <w:r w:rsidRPr="00145777">
        <w:rPr>
          <w:sz w:val="24"/>
          <w:szCs w:val="24"/>
        </w:rPr>
        <w:t>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E04CA9">
        <w:rPr>
          <w:sz w:val="24"/>
          <w:szCs w:val="24"/>
        </w:rPr>
        <w:t>24</w:t>
      </w:r>
      <w:r w:rsidR="0051609D" w:rsidRPr="002A17BF">
        <w:rPr>
          <w:sz w:val="24"/>
          <w:szCs w:val="24"/>
        </w:rPr>
        <w:t xml:space="preserve"> </w:t>
      </w:r>
      <w:r w:rsidR="00E04CA9">
        <w:rPr>
          <w:sz w:val="24"/>
          <w:szCs w:val="24"/>
        </w:rPr>
        <w:t>сентября</w:t>
      </w:r>
      <w:proofErr w:type="gramEnd"/>
      <w:r w:rsidR="0051609D" w:rsidRPr="002A17BF">
        <w:rPr>
          <w:sz w:val="24"/>
          <w:szCs w:val="24"/>
        </w:rPr>
        <w:t xml:space="preserve"> 201</w:t>
      </w:r>
      <w:r w:rsidR="0084762A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E04CA9">
        <w:rPr>
          <w:sz w:val="24"/>
          <w:szCs w:val="24"/>
        </w:rPr>
        <w:t xml:space="preserve"> №</w:t>
      </w:r>
      <w:r w:rsidR="0084762A">
        <w:rPr>
          <w:sz w:val="24"/>
          <w:szCs w:val="24"/>
        </w:rPr>
        <w:t>1</w:t>
      </w:r>
      <w:r w:rsidR="00E04CA9">
        <w:rPr>
          <w:sz w:val="24"/>
          <w:szCs w:val="24"/>
        </w:rPr>
        <w:t>1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E04CA9" w:rsidRDefault="00110AE5" w:rsidP="0084762A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0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Отказать </w:t>
      </w:r>
      <w:r w:rsidR="00E04CA9">
        <w:rPr>
          <w:sz w:val="24"/>
          <w:szCs w:val="24"/>
        </w:rPr>
        <w:t>Коровину В.А.</w:t>
      </w:r>
      <w:r w:rsidR="00E264C1" w:rsidRPr="0084762A">
        <w:rPr>
          <w:sz w:val="24"/>
          <w:szCs w:val="24"/>
        </w:rPr>
        <w:t xml:space="preserve"> </w:t>
      </w:r>
      <w:r w:rsidRPr="0084762A">
        <w:rPr>
          <w:sz w:val="24"/>
          <w:szCs w:val="24"/>
        </w:rPr>
        <w:t xml:space="preserve">во внесении изменений в Правила землепользования и застройки сельского поселения Васильевка муниципального района </w:t>
      </w:r>
      <w:proofErr w:type="gramStart"/>
      <w:r w:rsidRPr="0084762A">
        <w:rPr>
          <w:sz w:val="24"/>
          <w:szCs w:val="24"/>
        </w:rPr>
        <w:t>Ставропольский</w:t>
      </w:r>
      <w:proofErr w:type="gramEnd"/>
      <w:r w:rsidRPr="0084762A">
        <w:rPr>
          <w:sz w:val="24"/>
          <w:szCs w:val="24"/>
        </w:rPr>
        <w:t xml:space="preserve"> Самарской области, утвержденные решением Собрания представителей сельского поселения Васильевка муниципального района </w:t>
      </w:r>
      <w:proofErr w:type="gramStart"/>
      <w:r w:rsidR="00E04CA9">
        <w:rPr>
          <w:sz w:val="24"/>
          <w:szCs w:val="24"/>
        </w:rPr>
        <w:t>Ставропольский</w:t>
      </w:r>
      <w:proofErr w:type="gramEnd"/>
      <w:r w:rsidRPr="0084762A">
        <w:rPr>
          <w:sz w:val="24"/>
          <w:szCs w:val="24"/>
        </w:rPr>
        <w:t xml:space="preserve"> Самарской области № 108 от 30 декабря 201</w:t>
      </w:r>
      <w:r w:rsidR="00E04CA9">
        <w:rPr>
          <w:sz w:val="24"/>
          <w:szCs w:val="24"/>
        </w:rPr>
        <w:t>3</w:t>
      </w:r>
      <w:r w:rsidRPr="0084762A">
        <w:rPr>
          <w:sz w:val="24"/>
          <w:szCs w:val="24"/>
        </w:rPr>
        <w:t xml:space="preserve"> года»</w:t>
      </w:r>
      <w:r w:rsidR="005A5427">
        <w:rPr>
          <w:sz w:val="24"/>
          <w:szCs w:val="24"/>
        </w:rPr>
        <w:t>,</w:t>
      </w:r>
      <w:r w:rsidRPr="0084762A">
        <w:rPr>
          <w:sz w:val="24"/>
          <w:szCs w:val="24"/>
        </w:rPr>
        <w:t xml:space="preserve"> </w:t>
      </w:r>
      <w:r w:rsidR="00E264C1" w:rsidRPr="0084762A">
        <w:rPr>
          <w:sz w:val="24"/>
          <w:szCs w:val="24"/>
        </w:rPr>
        <w:t>в части</w:t>
      </w:r>
      <w:r w:rsidR="00E04CA9">
        <w:rPr>
          <w:sz w:val="24"/>
          <w:szCs w:val="24"/>
        </w:rPr>
        <w:t>:</w:t>
      </w:r>
      <w:r w:rsidR="00E264C1" w:rsidRPr="0084762A">
        <w:rPr>
          <w:sz w:val="24"/>
          <w:szCs w:val="24"/>
        </w:rPr>
        <w:t xml:space="preserve"> </w:t>
      </w:r>
    </w:p>
    <w:p w:rsidR="00E04CA9" w:rsidRPr="00E04CA9" w:rsidRDefault="00E04CA9" w:rsidP="00E04CA9">
      <w:pPr>
        <w:jc w:val="both"/>
        <w:rPr>
          <w:sz w:val="24"/>
          <w:szCs w:val="24"/>
        </w:rPr>
      </w:pPr>
      <w:r w:rsidRPr="00E04CA9">
        <w:rPr>
          <w:sz w:val="24"/>
          <w:szCs w:val="24"/>
        </w:rPr>
        <w:t>1.1.уточнения границ территориальных зон: зоны сельскохозяйственного использования (Зона садоводства Сх</w:t>
      </w:r>
      <w:proofErr w:type="gramStart"/>
      <w:r w:rsidRPr="00E04CA9">
        <w:rPr>
          <w:sz w:val="24"/>
          <w:szCs w:val="24"/>
        </w:rPr>
        <w:t>4</w:t>
      </w:r>
      <w:proofErr w:type="gramEnd"/>
      <w:r w:rsidRPr="00E04CA9">
        <w:rPr>
          <w:sz w:val="24"/>
          <w:szCs w:val="24"/>
        </w:rPr>
        <w:t>) и зоны производственного использования (Коммунально-складская зона П2), определив границу Зоны садоводства Сх4 с включением территории земельного участка с кадастровым номером (далее-КН) 63:32:1804007:393, в настоящее время отнесенная к подзоне П2-4 градостроительной зоны П2</w:t>
      </w:r>
      <w:r>
        <w:rPr>
          <w:sz w:val="24"/>
          <w:szCs w:val="24"/>
        </w:rPr>
        <w:t xml:space="preserve"> в связи с о</w:t>
      </w:r>
      <w:r w:rsidRPr="00E04CA9">
        <w:rPr>
          <w:sz w:val="24"/>
          <w:szCs w:val="24"/>
        </w:rPr>
        <w:t>тсутств</w:t>
      </w:r>
      <w:r>
        <w:rPr>
          <w:sz w:val="24"/>
          <w:szCs w:val="24"/>
        </w:rPr>
        <w:t>ием</w:t>
      </w:r>
      <w:r w:rsidRPr="00E04CA9">
        <w:rPr>
          <w:sz w:val="24"/>
          <w:szCs w:val="24"/>
        </w:rPr>
        <w:t xml:space="preserve"> согласи</w:t>
      </w:r>
      <w:r>
        <w:rPr>
          <w:sz w:val="24"/>
          <w:szCs w:val="24"/>
        </w:rPr>
        <w:t>я</w:t>
      </w:r>
      <w:r w:rsidRPr="00E04CA9">
        <w:rPr>
          <w:sz w:val="24"/>
          <w:szCs w:val="24"/>
        </w:rPr>
        <w:t xml:space="preserve"> муниципального района Ставропольский Самарской области об изменении территориальных зон земельного участка с КН63:32:1804007:393</w:t>
      </w:r>
      <w:r>
        <w:rPr>
          <w:sz w:val="24"/>
          <w:szCs w:val="24"/>
        </w:rPr>
        <w:t>;</w:t>
      </w:r>
    </w:p>
    <w:p w:rsidR="00E04CA9" w:rsidRPr="00E04CA9" w:rsidRDefault="00E04CA9" w:rsidP="00E04CA9">
      <w:pPr>
        <w:jc w:val="both"/>
        <w:rPr>
          <w:sz w:val="24"/>
          <w:szCs w:val="24"/>
        </w:rPr>
      </w:pPr>
      <w:r w:rsidRPr="00E04CA9">
        <w:rPr>
          <w:sz w:val="24"/>
          <w:szCs w:val="24"/>
        </w:rPr>
        <w:t>1.2. дополн</w:t>
      </w:r>
      <w:r>
        <w:rPr>
          <w:sz w:val="24"/>
          <w:szCs w:val="24"/>
        </w:rPr>
        <w:t>ения</w:t>
      </w:r>
      <w:r w:rsidRPr="00E04CA9">
        <w:rPr>
          <w:sz w:val="24"/>
          <w:szCs w:val="24"/>
        </w:rPr>
        <w:t xml:space="preserve"> регламент</w:t>
      </w:r>
      <w:r>
        <w:rPr>
          <w:sz w:val="24"/>
          <w:szCs w:val="24"/>
        </w:rPr>
        <w:t>а</w:t>
      </w:r>
      <w:r w:rsidRPr="00E04CA9">
        <w:rPr>
          <w:sz w:val="24"/>
          <w:szCs w:val="24"/>
        </w:rPr>
        <w:t xml:space="preserve"> Зоны садоводства Сх</w:t>
      </w:r>
      <w:proofErr w:type="gramStart"/>
      <w:r w:rsidRPr="00E04CA9">
        <w:rPr>
          <w:sz w:val="24"/>
          <w:szCs w:val="24"/>
        </w:rPr>
        <w:t>4</w:t>
      </w:r>
      <w:proofErr w:type="gramEnd"/>
      <w:r w:rsidRPr="00E04CA9">
        <w:rPr>
          <w:sz w:val="24"/>
          <w:szCs w:val="24"/>
        </w:rPr>
        <w:t xml:space="preserve"> основным видом разрешенного использования «Размещение инженерно-технических объектов, сооружений и коммуникаций»</w:t>
      </w:r>
      <w:r>
        <w:rPr>
          <w:sz w:val="24"/>
          <w:szCs w:val="24"/>
        </w:rPr>
        <w:t xml:space="preserve"> в связи с тем, что</w:t>
      </w:r>
      <w:r w:rsidRPr="00E04CA9">
        <w:t xml:space="preserve"> </w:t>
      </w:r>
      <w:r>
        <w:rPr>
          <w:sz w:val="24"/>
          <w:szCs w:val="24"/>
        </w:rPr>
        <w:t>вид</w:t>
      </w:r>
      <w:r w:rsidRPr="00E04CA9">
        <w:rPr>
          <w:sz w:val="24"/>
          <w:szCs w:val="24"/>
        </w:rPr>
        <w:t xml:space="preserve"> разрешенного использования как «Размещение инженерно-технических объектов, сооружений и коммуникаций» не будет в полной мере соответствовать требованиям настоящих Правил, а также нормам Земельного и</w:t>
      </w:r>
      <w:r w:rsidR="00163585">
        <w:rPr>
          <w:sz w:val="24"/>
          <w:szCs w:val="24"/>
        </w:rPr>
        <w:t xml:space="preserve"> Градостроительного кодексов РФ</w:t>
      </w:r>
      <w:r w:rsidRPr="00E04CA9">
        <w:rPr>
          <w:sz w:val="24"/>
          <w:szCs w:val="24"/>
        </w:rPr>
        <w:t>;</w:t>
      </w:r>
    </w:p>
    <w:p w:rsidR="00E04CA9" w:rsidRDefault="00E04CA9" w:rsidP="00E04CA9">
      <w:pPr>
        <w:pStyle w:val="aa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1.3. изменения</w:t>
      </w:r>
      <w:r w:rsidRPr="00E04CA9">
        <w:rPr>
          <w:sz w:val="24"/>
          <w:szCs w:val="24"/>
        </w:rPr>
        <w:t xml:space="preserve"> зон</w:t>
      </w:r>
      <w:r>
        <w:rPr>
          <w:sz w:val="24"/>
          <w:szCs w:val="24"/>
        </w:rPr>
        <w:t>ы</w:t>
      </w:r>
      <w:r w:rsidRPr="00E04CA9">
        <w:rPr>
          <w:sz w:val="24"/>
          <w:szCs w:val="24"/>
        </w:rPr>
        <w:t xml:space="preserve"> сельскохозяйственного использования (Зоны садоводства Сх</w:t>
      </w:r>
      <w:proofErr w:type="gramStart"/>
      <w:r w:rsidRPr="00E04CA9">
        <w:rPr>
          <w:sz w:val="24"/>
          <w:szCs w:val="24"/>
        </w:rPr>
        <w:t>4</w:t>
      </w:r>
      <w:proofErr w:type="gramEnd"/>
      <w:r w:rsidRPr="00E04CA9">
        <w:rPr>
          <w:sz w:val="24"/>
          <w:szCs w:val="24"/>
        </w:rPr>
        <w:t>) ДПК «Озерный» на зону сельскохозяйственного использования (Зона дачного строительства Сх5) с включением территории земельного участка с КН 63:32:1804007:3</w:t>
      </w:r>
      <w:r w:rsidR="00163585">
        <w:rPr>
          <w:sz w:val="24"/>
          <w:szCs w:val="24"/>
        </w:rPr>
        <w:t xml:space="preserve">93 в </w:t>
      </w:r>
      <w:r w:rsidR="00163585">
        <w:rPr>
          <w:sz w:val="24"/>
          <w:szCs w:val="24"/>
        </w:rPr>
        <w:lastRenderedPageBreak/>
        <w:t xml:space="preserve">градостроительную зону Сх5, в связи с тем, что </w:t>
      </w:r>
      <w:r w:rsidR="00163585" w:rsidRPr="00163585">
        <w:rPr>
          <w:sz w:val="24"/>
          <w:szCs w:val="24"/>
        </w:rPr>
        <w:t>земельные участки используются в соответствии с видами разрешенного использования, предназначены для ведения садоводства и огородничества, соответствуют сведениям ГКН</w:t>
      </w:r>
    </w:p>
    <w:p w:rsidR="00145777" w:rsidRPr="0084762A" w:rsidRDefault="00145777" w:rsidP="0084762A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0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84762A">
        <w:rPr>
          <w:sz w:val="24"/>
          <w:szCs w:val="24"/>
        </w:rPr>
        <w:t>подписания</w:t>
      </w:r>
      <w:r w:rsidRPr="0084762A">
        <w:rPr>
          <w:sz w:val="24"/>
          <w:szCs w:val="24"/>
        </w:rPr>
        <w:t>.</w:t>
      </w:r>
    </w:p>
    <w:p w:rsidR="00F21776" w:rsidRPr="00145777" w:rsidRDefault="00F21776" w:rsidP="008476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0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163585">
      <w:headerReference w:type="even" r:id="rId9"/>
      <w:headerReference w:type="default" r:id="rId10"/>
      <w:pgSz w:w="11906" w:h="16838"/>
      <w:pgMar w:top="993" w:right="851" w:bottom="1135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7AC8" w:rsidRDefault="00FF7AC8">
      <w:r>
        <w:separator/>
      </w:r>
    </w:p>
  </w:endnote>
  <w:endnote w:type="continuationSeparator" w:id="0">
    <w:p w:rsidR="00FF7AC8" w:rsidRDefault="00FF7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7AC8" w:rsidRDefault="00FF7AC8">
      <w:r>
        <w:separator/>
      </w:r>
    </w:p>
  </w:footnote>
  <w:footnote w:type="continuationSeparator" w:id="0">
    <w:p w:rsidR="00FF7AC8" w:rsidRDefault="00FF7A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CA9" w:rsidRDefault="00E04CA9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04CA9" w:rsidRDefault="00E04CA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CA9" w:rsidRDefault="00E04CA9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B63313">
      <w:rPr>
        <w:rStyle w:val="a5"/>
        <w:noProof/>
      </w:rPr>
      <w:t>2</w:t>
    </w:r>
    <w:r>
      <w:rPr>
        <w:rStyle w:val="a5"/>
      </w:rPr>
      <w:fldChar w:fldCharType="end"/>
    </w:r>
  </w:p>
  <w:p w:rsidR="00E04CA9" w:rsidRDefault="00E04CA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64E3"/>
    <w:rsid w:val="00110AE5"/>
    <w:rsid w:val="00127690"/>
    <w:rsid w:val="00127ABC"/>
    <w:rsid w:val="00145777"/>
    <w:rsid w:val="00163585"/>
    <w:rsid w:val="001E116F"/>
    <w:rsid w:val="002308CF"/>
    <w:rsid w:val="00246B09"/>
    <w:rsid w:val="002603BE"/>
    <w:rsid w:val="002A17BF"/>
    <w:rsid w:val="002E7DCC"/>
    <w:rsid w:val="00424F01"/>
    <w:rsid w:val="004951BA"/>
    <w:rsid w:val="00515E86"/>
    <w:rsid w:val="0051609D"/>
    <w:rsid w:val="00573161"/>
    <w:rsid w:val="0058043C"/>
    <w:rsid w:val="005A5427"/>
    <w:rsid w:val="005D38E8"/>
    <w:rsid w:val="007034E3"/>
    <w:rsid w:val="00740260"/>
    <w:rsid w:val="007B3640"/>
    <w:rsid w:val="0084762A"/>
    <w:rsid w:val="008B2528"/>
    <w:rsid w:val="008F06C0"/>
    <w:rsid w:val="009B7AF6"/>
    <w:rsid w:val="009D62DC"/>
    <w:rsid w:val="00A17009"/>
    <w:rsid w:val="00A3207C"/>
    <w:rsid w:val="00AF605F"/>
    <w:rsid w:val="00B02642"/>
    <w:rsid w:val="00B63313"/>
    <w:rsid w:val="00BB3E29"/>
    <w:rsid w:val="00C65570"/>
    <w:rsid w:val="00C913A2"/>
    <w:rsid w:val="00D470F2"/>
    <w:rsid w:val="00DA2265"/>
    <w:rsid w:val="00DB3EEC"/>
    <w:rsid w:val="00E04CA9"/>
    <w:rsid w:val="00E21FED"/>
    <w:rsid w:val="00E264C1"/>
    <w:rsid w:val="00EE34CD"/>
    <w:rsid w:val="00F177C8"/>
    <w:rsid w:val="00F21776"/>
    <w:rsid w:val="00FF7A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465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7</cp:revision>
  <cp:lastPrinted>2015-10-01T06:12:00Z</cp:lastPrinted>
  <dcterms:created xsi:type="dcterms:W3CDTF">2014-11-14T05:50:00Z</dcterms:created>
  <dcterms:modified xsi:type="dcterms:W3CDTF">2015-10-20T10:21:00Z</dcterms:modified>
</cp:coreProperties>
</file>