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75A0DB3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>ПОСТАНОВЛЕНИЕ</w:t>
      </w:r>
      <w:r w:rsidR="001B2E00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(ПРОЕКТ)</w:t>
      </w:r>
      <w:r w:rsidRPr="005F5719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2C9946B7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1B2E0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</w:t>
      </w: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</w:t>
      </w:r>
      <w:r w:rsidR="001B2E0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5A413E2B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D92B74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D92B74" w:rsidRPr="00D92B74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  <w:r w:rsidR="00D92B74">
        <w:rPr>
          <w:b/>
          <w:bCs/>
          <w:color w:val="000000"/>
          <w:sz w:val="28"/>
          <w:szCs w:val="28"/>
        </w:rPr>
        <w:t xml:space="preserve"> </w:t>
      </w:r>
      <w:r w:rsidRPr="005F5719">
        <w:rPr>
          <w:b/>
          <w:bCs/>
          <w:color w:val="000000"/>
          <w:sz w:val="28"/>
          <w:szCs w:val="28"/>
        </w:rPr>
        <w:t xml:space="preserve">за </w:t>
      </w:r>
      <w:r w:rsidR="001B2E00">
        <w:rPr>
          <w:b/>
          <w:bCs/>
          <w:color w:val="000000"/>
          <w:sz w:val="28"/>
          <w:szCs w:val="28"/>
        </w:rPr>
        <w:t>2024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7491E086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D92B74">
        <w:rPr>
          <w:color w:val="000000"/>
          <w:sz w:val="26"/>
          <w:szCs w:val="26"/>
        </w:rPr>
        <w:t xml:space="preserve"> </w:t>
      </w:r>
      <w:r w:rsidRPr="000A120C">
        <w:rPr>
          <w:color w:val="000000"/>
        </w:rPr>
        <w:t xml:space="preserve">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Васильевка, муниципального района Ставропольский Самарской области от 25.02.2022 №3</w:t>
      </w:r>
      <w:r w:rsidRPr="000A120C">
        <w:t xml:space="preserve"> «</w:t>
      </w:r>
      <w:r w:rsidRPr="000A120C">
        <w:rPr>
          <w:color w:val="000000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9" w:history="1">
        <w:r w:rsidRPr="000A120C">
          <w:rPr>
            <w:rStyle w:val="a4"/>
            <w:color w:val="auto"/>
            <w:u w:val="none"/>
          </w:rPr>
          <w:t>Уставом</w:t>
        </w:r>
      </w:hyperlink>
      <w:r w:rsidRPr="000A120C">
        <w:rPr>
          <w:color w:val="000000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 ПОСТАНОВЛЯЮ:</w:t>
      </w:r>
    </w:p>
    <w:p w14:paraId="61695964" w14:textId="307AC5CD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1. Утвердить </w:t>
      </w:r>
      <w:r w:rsidR="00D92B74" w:rsidRPr="000A120C">
        <w:rPr>
          <w:color w:val="000000"/>
        </w:rPr>
        <w:t>д</w:t>
      </w:r>
      <w:r w:rsidRPr="000A120C">
        <w:rPr>
          <w:color w:val="000000"/>
        </w:rPr>
        <w:t xml:space="preserve">оклад </w:t>
      </w:r>
      <w:r w:rsidR="00D92B74" w:rsidRPr="000A120C">
        <w:rPr>
          <w:color w:val="000000"/>
        </w:rPr>
        <w:t xml:space="preserve"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 за </w:t>
      </w:r>
      <w:r w:rsidR="001B2E00" w:rsidRPr="000A120C">
        <w:rPr>
          <w:color w:val="000000"/>
        </w:rPr>
        <w:t>2024</w:t>
      </w:r>
      <w:r w:rsidR="00D92B74" w:rsidRPr="000A120C">
        <w:rPr>
          <w:color w:val="000000"/>
        </w:rPr>
        <w:t xml:space="preserve"> год</w:t>
      </w:r>
      <w:r w:rsidRPr="000A120C">
        <w:rPr>
          <w:color w:val="000000"/>
        </w:rPr>
        <w:t xml:space="preserve"> согласно приложению к настоящему постановлению.</w:t>
      </w:r>
    </w:p>
    <w:p w14:paraId="21974ED6" w14:textId="281A9A3A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10" w:history="1">
        <w:r w:rsidRPr="000A120C">
          <w:rPr>
            <w:rStyle w:val="a4"/>
          </w:rPr>
          <w:t>http://vasilevka.stavrsp.ru</w:t>
        </w:r>
      </w:hyperlink>
      <w:r w:rsidRPr="000A120C">
        <w:rPr>
          <w:color w:val="000000"/>
        </w:rPr>
        <w:t xml:space="preserve"> </w:t>
      </w:r>
    </w:p>
    <w:p w14:paraId="350D4D72" w14:textId="5D7B272D" w:rsidR="005F5719" w:rsidRPr="000A120C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3. Контроль за исполнением настоящего постановления оставляю за собой.</w:t>
      </w:r>
    </w:p>
    <w:p w14:paraId="03ACA0C4" w14:textId="77777777" w:rsidR="007A5499" w:rsidRPr="000A120C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</w:p>
    <w:p w14:paraId="4525B5E9" w14:textId="7B8DE78C" w:rsidR="005F5719" w:rsidRPr="000A120C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  <w:r w:rsidRPr="000A120C">
        <w:rPr>
          <w:color w:val="000000"/>
        </w:rPr>
        <w:t xml:space="preserve">Глава </w:t>
      </w:r>
      <w:r w:rsidR="001B2E00" w:rsidRPr="000A120C">
        <w:rPr>
          <w:color w:val="000000"/>
        </w:rPr>
        <w:t xml:space="preserve">сельского </w:t>
      </w:r>
      <w:r w:rsidRPr="000A120C">
        <w:rPr>
          <w:color w:val="000000"/>
        </w:rPr>
        <w:t>поселения                                                                        Ю.А.Писарце</w:t>
      </w:r>
      <w:r w:rsidR="007A5499" w:rsidRPr="000A120C">
        <w:rPr>
          <w:color w:val="000000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E2E917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B02FA2" w14:textId="5481DC0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Утверждено</w:t>
      </w:r>
    </w:p>
    <w:p w14:paraId="5914A39D" w14:textId="77777777" w:rsidR="007A5499" w:rsidRPr="000A120C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остановлением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администрации 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1202263" w14:textId="6E65F92A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сельского поселения</w:t>
      </w:r>
    </w:p>
    <w:p w14:paraId="48D3DCD9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Самарской области</w:t>
      </w:r>
    </w:p>
    <w:p w14:paraId="713732AE" w14:textId="402C4129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от 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="007A549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DA02F2D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53ECCC1" w14:textId="77777777" w:rsid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38E488C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541E83F" w14:textId="1C3E55FA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Ежегодный доклад за 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0C77947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</w:p>
    <w:p w14:paraId="6286D84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A239665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24D9DE5" w14:textId="77777777" w:rsidR="005F5719" w:rsidRPr="000A120C" w:rsidRDefault="005F5719" w:rsidP="000A120C">
      <w:pPr>
        <w:adjustRightInd w:val="0"/>
        <w:spacing w:after="12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Васильевка муниципального района Ставропольский Самарской области от 25.02.2022 №3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26AF480A" w14:textId="4BE428D9" w:rsidR="005F5719" w:rsidRPr="000A120C" w:rsidRDefault="005F5719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от 26.11.2020 №13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редакции решения от 23.08.2024 №11)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- Правила благоустройства).</w:t>
      </w:r>
    </w:p>
    <w:p w14:paraId="2D6B6633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Муниципальный контроль в сфере благоустройства сельского поселения Васильевка муниципального района Ставропольский Самарской области осуществляет глава поселения.</w:t>
      </w:r>
    </w:p>
    <w:p w14:paraId="0334F794" w14:textId="77777777" w:rsidR="001B2E00" w:rsidRPr="000A120C" w:rsidRDefault="001B2E00" w:rsidP="001B2E00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осуществлении контроля в сфере благоустройства система оценки и</w:t>
      </w:r>
    </w:p>
    <w:p w14:paraId="1985A086" w14:textId="220A9BDE" w:rsidR="001B2E00" w:rsidRPr="000A120C" w:rsidRDefault="001B2E00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управления рисками не применяется.</w:t>
      </w:r>
    </w:p>
    <w:p w14:paraId="07FBF9AE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Предметом муниципального контроля в сфере благоустройства является:</w:t>
      </w:r>
    </w:p>
    <w:p w14:paraId="68A64127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14:paraId="24CE8C15" w14:textId="5E31D992" w:rsidR="005F5719" w:rsidRPr="000A120C" w:rsidRDefault="005F5719" w:rsidP="000A120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исполнение решений, принимаемых по результатам контрольных мероприятий.</w:t>
      </w:r>
    </w:p>
    <w:p w14:paraId="205408ED" w14:textId="77777777" w:rsidR="001B2E00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</w:t>
      </w:r>
    </w:p>
    <w:p w14:paraId="445AB372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9A700D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E0C4D7" w14:textId="0DF8E41E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I</w:t>
      </w:r>
      <w:r w:rsidRPr="000A120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. 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Общая характеристика системы оцениваемых обязательных</w:t>
      </w:r>
    </w:p>
    <w:p w14:paraId="23EC4353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требований в соответствующей сфере регулирования</w:t>
      </w:r>
    </w:p>
    <w:p w14:paraId="4FE8A7B5" w14:textId="77777777" w:rsidR="005F5719" w:rsidRPr="000A120C" w:rsidRDefault="005F5719" w:rsidP="000A12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B76B23B" w14:textId="77777777" w:rsidR="005F5719" w:rsidRDefault="005F5719" w:rsidP="007A54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Перечень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муниципальных нормативных правовых актов сельского поселения Васильевка (далее - МНПА)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14:paraId="4A083904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3A0555B" w14:textId="77777777" w:rsidR="005F5719" w:rsidRPr="000A120C" w:rsidRDefault="005F5719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8F7485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Таблица № 1</w:t>
      </w:r>
    </w:p>
    <w:p w14:paraId="019E377A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4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698"/>
        <w:gridCol w:w="428"/>
        <w:gridCol w:w="2268"/>
        <w:gridCol w:w="1417"/>
      </w:tblGrid>
      <w:tr w:rsidR="005F5719" w:rsidRPr="005F5719" w14:paraId="6DD5D87A" w14:textId="77777777" w:rsidTr="007A5499">
        <w:tc>
          <w:tcPr>
            <w:tcW w:w="567" w:type="dxa"/>
            <w:vMerge w:val="restart"/>
          </w:tcPr>
          <w:p w14:paraId="2DC2F3F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2B1586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14:paraId="73DD42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14:paraId="0A54C2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14:paraId="70A465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5F5719" w:rsidRPr="005F5719" w14:paraId="0E0CDF87" w14:textId="77777777" w:rsidTr="007A5499">
        <w:tc>
          <w:tcPr>
            <w:tcW w:w="567" w:type="dxa"/>
            <w:vMerge/>
          </w:tcPr>
          <w:p w14:paraId="3FDEB48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vMerge/>
          </w:tcPr>
          <w:p w14:paraId="5DC0BB1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  <w:vMerge/>
          </w:tcPr>
          <w:p w14:paraId="45D7557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dxa"/>
          </w:tcPr>
          <w:p w14:paraId="70F5F7A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2268" w:type="dxa"/>
          </w:tcPr>
          <w:p w14:paraId="272B1B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14:paraId="3BC19F6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2F3C49B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1EE7FED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14:paraId="4528F5F8" w14:textId="5DF004ED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26.11.2020 № 13</w:t>
            </w:r>
            <w:r w:rsidR="001B2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(в редакции решения от 23.08.2024 №11)</w:t>
            </w:r>
          </w:p>
        </w:tc>
        <w:tc>
          <w:tcPr>
            <w:tcW w:w="1698" w:type="dxa"/>
          </w:tcPr>
          <w:p w14:paraId="588EAD0D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I,</w:t>
            </w:r>
          </w:p>
          <w:p w14:paraId="7491BB23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3</w:t>
            </w:r>
          </w:p>
          <w:p w14:paraId="15C531BE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</w:t>
            </w:r>
          </w:p>
          <w:p w14:paraId="4911FB99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4F70FFD6" w14:textId="51EDF18D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</w:p>
        </w:tc>
        <w:tc>
          <w:tcPr>
            <w:tcW w:w="428" w:type="dxa"/>
          </w:tcPr>
          <w:p w14:paraId="3D139F4A" w14:textId="77777777" w:rsidR="005F5719" w:rsidRPr="007E34F1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</w:tcPr>
          <w:p w14:paraId="11FC59B8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по</w:t>
            </w:r>
          </w:p>
          <w:p w14:paraId="190AAA3C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содержанию</w:t>
            </w:r>
          </w:p>
          <w:p w14:paraId="493170BA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прилегающих</w:t>
            </w:r>
          </w:p>
          <w:p w14:paraId="34D2BEF6" w14:textId="08BE5A81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территорий</w:t>
            </w:r>
          </w:p>
        </w:tc>
        <w:tc>
          <w:tcPr>
            <w:tcW w:w="1417" w:type="dxa"/>
          </w:tcPr>
          <w:p w14:paraId="13F4BE7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19548325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1B425D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771C733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D78066B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3442CA1" w14:textId="172903DC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пункты 1-3</w:t>
            </w:r>
            <w:r w:rsid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0.9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5970E82A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197CAAC0" w14:textId="1EF334EE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5EAF40EB" w14:textId="7811CB7D" w:rsidR="00CB431A" w:rsidRPr="007E34F1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</w:tcPr>
          <w:p w14:paraId="045A67EB" w14:textId="6D9ABC6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благоустройству, организации содержания и уборки территории поселения</w:t>
            </w:r>
          </w:p>
        </w:tc>
        <w:tc>
          <w:tcPr>
            <w:tcW w:w="1417" w:type="dxa"/>
          </w:tcPr>
          <w:p w14:paraId="1B514F1B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E34F1" w:rsidRPr="005F5719" w14:paraId="7DB5D601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C3A22A5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2D4FDCFF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13ABC8BD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4040B315" w14:textId="1483DB25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 31 Правил</w:t>
            </w:r>
          </w:p>
          <w:p w14:paraId="0D22FDDB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6BDE004B" w14:textId="12716A24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EBE3F66" w14:textId="217AE299" w:rsidR="007E34F1" w:rsidRPr="007E34F1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</w:tcPr>
          <w:p w14:paraId="2392F32A" w14:textId="3CDFAA61" w:rsidR="007E34F1" w:rsidRPr="007E34F1" w:rsidRDefault="007E34F1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выгулу домашних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животных</w:t>
            </w:r>
          </w:p>
        </w:tc>
        <w:tc>
          <w:tcPr>
            <w:tcW w:w="1417" w:type="dxa"/>
          </w:tcPr>
          <w:p w14:paraId="57875432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73A2D94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60EE5BC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3437FCA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24DBB042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B05885B" w14:textId="40098D6F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4.1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3E4CBD43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3F8A3F73" w14:textId="210581A4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5B0FB2A" w14:textId="286C76C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268" w:type="dxa"/>
          </w:tcPr>
          <w:p w14:paraId="61A052AC" w14:textId="58384E1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содержанию животных </w:t>
            </w:r>
          </w:p>
        </w:tc>
        <w:tc>
          <w:tcPr>
            <w:tcW w:w="1417" w:type="dxa"/>
          </w:tcPr>
          <w:p w14:paraId="5E907736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88D47E6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5A9275C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FBD640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6A823011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F7AF257" w14:textId="00A50F49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</w:t>
            </w:r>
            <w:r w:rsidR="00CE514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пункты 1-6</w:t>
            </w:r>
          </w:p>
          <w:p w14:paraId="5FB4443A" w14:textId="523BE4AF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21AA486D" w14:textId="54C4184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</w:tcPr>
          <w:p w14:paraId="4C554FCE" w14:textId="445F2938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ребованию к размещению</w:t>
            </w:r>
          </w:p>
          <w:p w14:paraId="7FE3623B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домовых знаков на</w:t>
            </w:r>
          </w:p>
          <w:p w14:paraId="513C6DD0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зданиях и</w:t>
            </w:r>
          </w:p>
          <w:p w14:paraId="1CA951E5" w14:textId="164DB27C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сооружениях</w:t>
            </w:r>
          </w:p>
        </w:tc>
        <w:tc>
          <w:tcPr>
            <w:tcW w:w="1417" w:type="dxa"/>
          </w:tcPr>
          <w:p w14:paraId="26B77EE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137B9" w:rsidRPr="005F5719" w14:paraId="20BE381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2C528DE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60BD818C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FADD9BA" w14:textId="77777777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0B867E14" w14:textId="3B5E691D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7.2</w:t>
            </w:r>
          </w:p>
          <w:p w14:paraId="611FBAD7" w14:textId="419F8002" w:rsidR="001137B9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194FB8ED" w14:textId="58640DC1" w:rsidR="001137B9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268" w:type="dxa"/>
          </w:tcPr>
          <w:p w14:paraId="22762860" w14:textId="1FD640E5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проектированию, размещению, содержанию и восстановлению элементов благоустройства, некапитальных объектов</w:t>
            </w:r>
          </w:p>
        </w:tc>
        <w:tc>
          <w:tcPr>
            <w:tcW w:w="1417" w:type="dxa"/>
          </w:tcPr>
          <w:p w14:paraId="29F7C145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5619406F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1BFAFB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1C51DC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7EE1E49C" w14:textId="77777777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B0C2178" w14:textId="15D7B51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7.3</w:t>
            </w:r>
          </w:p>
          <w:p w14:paraId="72153A42" w14:textId="5B6CC88A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3368DF54" w14:textId="235BC3F9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268" w:type="dxa"/>
          </w:tcPr>
          <w:p w14:paraId="0E2D6F1A" w14:textId="4B4CE6E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внешнему виду </w:t>
            </w:r>
          </w:p>
          <w:p w14:paraId="594C5BFA" w14:textId="000BF2F8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нестационарных торговых объектов</w:t>
            </w:r>
          </w:p>
        </w:tc>
        <w:tc>
          <w:tcPr>
            <w:tcW w:w="1417" w:type="dxa"/>
          </w:tcPr>
          <w:p w14:paraId="61716414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1B87B7C0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46CF5A9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1BD3AE79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46B2B17B" w14:textId="77777777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22D91A58" w14:textId="67732080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8 Правил благоустройства</w:t>
            </w:r>
          </w:p>
        </w:tc>
        <w:tc>
          <w:tcPr>
            <w:tcW w:w="428" w:type="dxa"/>
          </w:tcPr>
          <w:p w14:paraId="7DD47942" w14:textId="6B600B7F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268" w:type="dxa"/>
          </w:tcPr>
          <w:p w14:paraId="5B3CCA44" w14:textId="38E2C9C9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содержанию и ремонту подземных коммуникаций на территориях общего пользования</w:t>
            </w:r>
          </w:p>
        </w:tc>
        <w:tc>
          <w:tcPr>
            <w:tcW w:w="1417" w:type="dxa"/>
          </w:tcPr>
          <w:p w14:paraId="4628851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76EDE38B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BF4547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75832E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0DE724B6" w14:textId="77777777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4DA52560" w14:textId="7890F052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9, 10, 11 Правил благоустройства</w:t>
            </w:r>
          </w:p>
        </w:tc>
        <w:tc>
          <w:tcPr>
            <w:tcW w:w="428" w:type="dxa"/>
          </w:tcPr>
          <w:p w14:paraId="5397B7D4" w14:textId="22158AB2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</w:tcPr>
          <w:p w14:paraId="7E7425B1" w14:textId="0319D499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посадке, охране и содержанию зелёных насаждений</w:t>
            </w:r>
          </w:p>
        </w:tc>
        <w:tc>
          <w:tcPr>
            <w:tcW w:w="1417" w:type="dxa"/>
          </w:tcPr>
          <w:p w14:paraId="48D6E3CC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13659D01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7D32123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04F140F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6550E54" w14:textId="5CDF722D" w:rsidR="000C75F3" w:rsidRPr="007E34F1" w:rsidRDefault="00E95B6F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Главы </w:t>
            </w:r>
            <w:r w:rsidR="002E500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 благоустройства</w:t>
            </w:r>
          </w:p>
        </w:tc>
        <w:tc>
          <w:tcPr>
            <w:tcW w:w="428" w:type="dxa"/>
          </w:tcPr>
          <w:p w14:paraId="78138FDE" w14:textId="1D112AF5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268" w:type="dxa"/>
          </w:tcPr>
          <w:p w14:paraId="2183324F" w14:textId="44B7FA44" w:rsidR="000C75F3" w:rsidRPr="007E34F1" w:rsidRDefault="002E500D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площадкам накопления твердых коммунальных отходов (контейнерные площадки)</w:t>
            </w:r>
          </w:p>
        </w:tc>
        <w:tc>
          <w:tcPr>
            <w:tcW w:w="1417" w:type="dxa"/>
          </w:tcPr>
          <w:p w14:paraId="412DC183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33FC97E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AD834D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0F38E1" w14:textId="77777777" w:rsidR="000A120C" w:rsidRDefault="000A120C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8A4C3C" w14:textId="3292E2B0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14:paraId="299B77C2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4E1EC6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№2</w:t>
      </w:r>
    </w:p>
    <w:p w14:paraId="6BFF6ED7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2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2840"/>
        <w:gridCol w:w="6896"/>
      </w:tblGrid>
      <w:tr w:rsidR="005F5719" w:rsidRPr="005F5719" w14:paraId="6160758C" w14:textId="77777777" w:rsidTr="007A5499">
        <w:trPr>
          <w:trHeight w:val="1658"/>
        </w:trPr>
        <w:tc>
          <w:tcPr>
            <w:tcW w:w="541" w:type="dxa"/>
          </w:tcPr>
          <w:p w14:paraId="414C10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t>1</w:t>
            </w:r>
          </w:p>
        </w:tc>
        <w:tc>
          <w:tcPr>
            <w:tcW w:w="2840" w:type="dxa"/>
          </w:tcPr>
          <w:p w14:paraId="1E32912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6896" w:type="dxa"/>
          </w:tcPr>
          <w:p w14:paraId="14F6F6A3" w14:textId="0B05D965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Васильевка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5F5719" w:rsidRPr="005F5719" w14:paraId="6D531805" w14:textId="77777777" w:rsidTr="007A5499">
        <w:trPr>
          <w:trHeight w:val="1398"/>
        </w:trPr>
        <w:tc>
          <w:tcPr>
            <w:tcW w:w="541" w:type="dxa"/>
          </w:tcPr>
          <w:p w14:paraId="4C8A6DC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840" w:type="dxa"/>
          </w:tcPr>
          <w:p w14:paraId="75A13C2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6896" w:type="dxa"/>
          </w:tcPr>
          <w:p w14:paraId="458EC452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14:paraId="110E515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7CD7878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9368CA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27D505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14:paraId="4D23C6CE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8EAA3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№3</w:t>
      </w:r>
    </w:p>
    <w:p w14:paraId="2C243D72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1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3686"/>
        <w:gridCol w:w="2484"/>
      </w:tblGrid>
      <w:tr w:rsidR="005F5719" w:rsidRPr="005F5719" w14:paraId="708062AD" w14:textId="77777777" w:rsidTr="007A5499">
        <w:tc>
          <w:tcPr>
            <w:tcW w:w="568" w:type="dxa"/>
          </w:tcPr>
          <w:p w14:paraId="05560CD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02" w:type="dxa"/>
          </w:tcPr>
          <w:p w14:paraId="51385AF1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14:paraId="7A05B58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2484" w:type="dxa"/>
          </w:tcPr>
          <w:p w14:paraId="4811DE0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причины проблемы (источники риска)</w:t>
            </w:r>
          </w:p>
        </w:tc>
      </w:tr>
      <w:tr w:rsidR="005F5719" w:rsidRPr="005F5719" w14:paraId="5836BC4C" w14:textId="77777777" w:rsidTr="007A5499">
        <w:tc>
          <w:tcPr>
            <w:tcW w:w="568" w:type="dxa"/>
          </w:tcPr>
          <w:p w14:paraId="08566B6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6631F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86" w:type="dxa"/>
          </w:tcPr>
          <w:p w14:paraId="53B34D2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84" w:type="dxa"/>
          </w:tcPr>
          <w:p w14:paraId="20A43F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F5719" w:rsidRPr="005F5719" w14:paraId="13F16E60" w14:textId="77777777" w:rsidTr="007A5499">
        <w:tc>
          <w:tcPr>
            <w:tcW w:w="568" w:type="dxa"/>
          </w:tcPr>
          <w:p w14:paraId="46E29A1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E3DF5B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14:paraId="2A0932E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Требования по содержанию спортивных </w:t>
            </w:r>
            <w:proofErr w:type="gramStart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площадок,  нормы</w:t>
            </w:r>
            <w:proofErr w:type="gramEnd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безопасности при эксплуатации оборудования спортивных площадок</w:t>
            </w:r>
          </w:p>
        </w:tc>
        <w:tc>
          <w:tcPr>
            <w:tcW w:w="2484" w:type="dxa"/>
          </w:tcPr>
          <w:p w14:paraId="3DF24F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к обустройству и оформлению площадок</w:t>
            </w:r>
          </w:p>
        </w:tc>
      </w:tr>
      <w:tr w:rsidR="005F5719" w:rsidRPr="005F5719" w14:paraId="793BAB64" w14:textId="77777777" w:rsidTr="007A5499">
        <w:tc>
          <w:tcPr>
            <w:tcW w:w="568" w:type="dxa"/>
          </w:tcPr>
          <w:p w14:paraId="3024179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02" w:type="dxa"/>
          </w:tcPr>
          <w:p w14:paraId="73A9D6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55A8BD2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2484" w:type="dxa"/>
          </w:tcPr>
          <w:p w14:paraId="456CC7D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5F5719" w:rsidRPr="005F5719" w14:paraId="1EB82821" w14:textId="77777777" w:rsidTr="007A5499">
        <w:tc>
          <w:tcPr>
            <w:tcW w:w="568" w:type="dxa"/>
          </w:tcPr>
          <w:p w14:paraId="012B1A3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02" w:type="dxa"/>
          </w:tcPr>
          <w:p w14:paraId="6D98447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14:paraId="0588008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2484" w:type="dxa"/>
          </w:tcPr>
          <w:p w14:paraId="4D87D70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</w:t>
            </w:r>
          </w:p>
          <w:p w14:paraId="6F51585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5F5719" w:rsidRPr="005F5719" w14:paraId="6384F561" w14:textId="77777777" w:rsidTr="007A5499">
        <w:tc>
          <w:tcPr>
            <w:tcW w:w="568" w:type="dxa"/>
          </w:tcPr>
          <w:p w14:paraId="19E837F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02" w:type="dxa"/>
          </w:tcPr>
          <w:p w14:paraId="7CB76DC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14:paraId="23FC030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необеспечение подъездов и подходов к местам общего пользования, 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2484" w:type="dxa"/>
          </w:tcPr>
          <w:p w14:paraId="160BF36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Несоблюдение порядка осуществления земляных работ</w:t>
            </w:r>
          </w:p>
        </w:tc>
      </w:tr>
      <w:tr w:rsidR="005F5719" w:rsidRPr="005F5719" w14:paraId="48A98B28" w14:textId="77777777" w:rsidTr="007A5499">
        <w:tc>
          <w:tcPr>
            <w:tcW w:w="568" w:type="dxa"/>
          </w:tcPr>
          <w:p w14:paraId="7EC670F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</w:tcPr>
          <w:p w14:paraId="1DE88EB2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7DB709E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Требования к обустройству и оформлению строительных объектов и площадок</w:t>
            </w:r>
          </w:p>
          <w:p w14:paraId="7204729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2FAD966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</w:t>
            </w:r>
          </w:p>
          <w:p w14:paraId="31709FA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требований к обустройству и оформлению строительных объектов и площадок</w:t>
            </w:r>
          </w:p>
        </w:tc>
      </w:tr>
      <w:tr w:rsidR="005F5719" w:rsidRPr="005F5719" w14:paraId="4DF600FE" w14:textId="77777777" w:rsidTr="007A5499">
        <w:tc>
          <w:tcPr>
            <w:tcW w:w="568" w:type="dxa"/>
          </w:tcPr>
          <w:p w14:paraId="2B4C4DE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02" w:type="dxa"/>
          </w:tcPr>
          <w:p w14:paraId="2956797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14:paraId="757F2B3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2AAAAE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2484" w:type="dxa"/>
          </w:tcPr>
          <w:p w14:paraId="7104DB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Непринятие мер по очистке зданий, строений, сооружений, от снега, наледи и сосулек</w:t>
            </w:r>
          </w:p>
          <w:p w14:paraId="62756D7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74087F67" w14:textId="77777777" w:rsidTr="007A5499">
        <w:tc>
          <w:tcPr>
            <w:tcW w:w="568" w:type="dxa"/>
          </w:tcPr>
          <w:p w14:paraId="7190ED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402" w:type="dxa"/>
          </w:tcPr>
          <w:p w14:paraId="5FE2472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Правила содержания и уборки </w:t>
            </w:r>
          </w:p>
          <w:p w14:paraId="06D0E87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17728DF3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2484" w:type="dxa"/>
          </w:tcPr>
          <w:p w14:paraId="20BC54A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Неисполнение мер по </w:t>
            </w:r>
            <w:r w:rsidRPr="005F571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содержанию и уборке территории городского округа</w:t>
            </w:r>
          </w:p>
        </w:tc>
      </w:tr>
      <w:tr w:rsidR="005F5719" w:rsidRPr="005F5719" w14:paraId="140C0C1D" w14:textId="77777777" w:rsidTr="007A5499">
        <w:tc>
          <w:tcPr>
            <w:tcW w:w="568" w:type="dxa"/>
          </w:tcPr>
          <w:p w14:paraId="050C92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402" w:type="dxa"/>
          </w:tcPr>
          <w:p w14:paraId="4E5BEFC4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Правила содержания и уборки территории городского округа</w:t>
            </w:r>
          </w:p>
          <w:p w14:paraId="380A1AC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76B31A30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14:paraId="50009CF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4292C7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5F5719" w:rsidRPr="005F5719" w14:paraId="265B847B" w14:textId="77777777" w:rsidTr="007A5499">
        <w:tc>
          <w:tcPr>
            <w:tcW w:w="568" w:type="dxa"/>
          </w:tcPr>
          <w:p w14:paraId="2D397F8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402" w:type="dxa"/>
          </w:tcPr>
          <w:p w14:paraId="11DEA42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14:paraId="254C4FE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14:paraId="7BA1FB5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033980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Не проведение работ по очистке фасадов, ограждений и иных объектов благоустройства от самовольно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5F5719" w:rsidRPr="005F5719" w14:paraId="101984E5" w14:textId="77777777" w:rsidTr="007A5499">
        <w:tc>
          <w:tcPr>
            <w:tcW w:w="568" w:type="dxa"/>
          </w:tcPr>
          <w:p w14:paraId="1FF630E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402" w:type="dxa"/>
          </w:tcPr>
          <w:p w14:paraId="42BF266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Порядок производства проектных и строительных работ в зоне зеленых насаждений</w:t>
            </w:r>
          </w:p>
          <w:p w14:paraId="3A30E3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00828AC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14:paraId="2B133BE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BEDE29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14:paraId="3E0C0777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74040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14:paraId="55B8BB81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FE1F3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Целью введения обязательных требований является 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снижение (устранение) следующих рисков причинения вреда охраняемым законом ценностям:</w:t>
      </w:r>
    </w:p>
    <w:p w14:paraId="71FFD179" w14:textId="15440332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Васильевка муниципального района Ставропольски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й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Самарской области;</w:t>
      </w:r>
    </w:p>
    <w:p w14:paraId="7E14090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14:paraId="61AAB43F" w14:textId="1F0C96FA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поселения Васильевка муниципального района Ставропольский Самарской области:</w:t>
      </w:r>
    </w:p>
    <w:p w14:paraId="6CD1ADF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14:paraId="430C288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безопасности при эксплуатации оборудования детских площадок;</w:t>
      </w:r>
    </w:p>
    <w:p w14:paraId="447BEC02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14:paraId="6119D334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14:paraId="36C860DC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 несоблюдение требований к обустройству и оформлению строительных объектов и площадок;</w:t>
      </w:r>
    </w:p>
    <w:p w14:paraId="4038B22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14:paraId="5A16B6DD" w14:textId="77777777" w:rsidR="005F5719" w:rsidRPr="000A120C" w:rsidRDefault="005F5719" w:rsidP="005F5719">
      <w:pPr>
        <w:tabs>
          <w:tab w:val="left" w:pos="9072"/>
        </w:tabs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14:paraId="3472276F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14:paraId="1A5F9D6D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14:paraId="31239E70" w14:textId="77777777" w:rsidR="005F5719" w:rsidRPr="000A120C" w:rsidRDefault="005F571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14:paraId="5E6A4C6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6C8CDE" w14:textId="70DA5D1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</w:t>
      </w: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 Результаты оценки достижения целей ведения обязательных требований для каждого содержащегося в Докладе МНПА</w:t>
      </w:r>
    </w:p>
    <w:p w14:paraId="0BAED801" w14:textId="77777777" w:rsidR="00137CF6" w:rsidRPr="000A120C" w:rsidRDefault="00137CF6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D2D98E" w14:textId="317A3DF4" w:rsidR="007A5499" w:rsidRPr="000A120C" w:rsidRDefault="007A5499" w:rsidP="004F6333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Соблюдение принципов установления и оценки применения обязательных требований, установленных Федеральным законом № 247-ФЗ.</w:t>
      </w:r>
    </w:p>
    <w:p w14:paraId="0EF0E20C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законности обязательных требований соблюден</w:t>
      </w:r>
    </w:p>
    <w:p w14:paraId="4A1CA872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обоснованности обязательных требований соблюден</w:t>
      </w:r>
    </w:p>
    <w:p w14:paraId="4876FF32" w14:textId="40F242DA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правовой определенности и системности соблюден</w:t>
      </w:r>
    </w:p>
    <w:p w14:paraId="1828FC9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открытости и предсказуемости соблюден</w:t>
      </w:r>
    </w:p>
    <w:p w14:paraId="010822DA" w14:textId="776E845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исполнимости обязательных требований соблюден</w:t>
      </w:r>
    </w:p>
    <w:p w14:paraId="093C870A" w14:textId="7D39E7B0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2.</w:t>
      </w:r>
      <w:r w:rsidRPr="000A12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14:paraId="7AF77DBE" w14:textId="77777777" w:rsid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Сведения о достижении целей установления обязательных требований: исполнены3.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58688643" w14:textId="3D82459F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A120C" w:rsidRPr="000A120C" w:rsidSect="00EB3121">
          <w:headerReference w:type="default" r:id="rId11"/>
          <w:pgSz w:w="11905" w:h="16838"/>
          <w:pgMar w:top="851" w:right="565" w:bottom="1134" w:left="1701" w:header="0" w:footer="0" w:gutter="0"/>
          <w:cols w:space="720"/>
          <w:titlePg/>
          <w:docGrid w:linePitch="299"/>
        </w:sect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оценки.</w:t>
      </w:r>
    </w:p>
    <w:p w14:paraId="0DB9ED2D" w14:textId="66444BA0" w:rsidR="005F5719" w:rsidRPr="004F6333" w:rsidRDefault="005F5719" w:rsidP="004F633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8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P584"/>
      <w:bookmarkStart w:id="2" w:name="P623"/>
      <w:bookmarkEnd w:id="1"/>
      <w:bookmarkEnd w:id="2"/>
      <w:r w:rsidRPr="004F63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Васильевка муниципального района Ставропольский Самарской области.</w:t>
      </w:r>
    </w:p>
    <w:p w14:paraId="3061448F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4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E9000F6" w14:textId="498BBE9D" w:rsidR="005F5719" w:rsidRPr="000A120C" w:rsidRDefault="005F5719" w:rsidP="00137CF6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Изменение бюджетных расходов и доходов от реализации</w:t>
      </w:r>
      <w:r w:rsidR="00137CF6"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предусмотренных МНПА функций, полномочий, обязанностей и прав органов местного самоуправления</w:t>
      </w:r>
    </w:p>
    <w:p w14:paraId="15819D22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875EAEF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19E0A7F6" w14:textId="77777777" w:rsidR="00137CF6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C93113" w14:textId="57DE6A2A" w:rsidR="005F5719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14:paraId="566C6F8E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4467264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P792"/>
      <w:bookmarkEnd w:id="3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2D9F3A53" w14:textId="7F05F043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Постановлением правительства Российской Федерации от 29 декабря 2022 г. № 2516 внесены изменения в Постановление Правительства РФ № 336.  Постановлением отменяются плановые проверки в 2022-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14:paraId="508D4D61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Внеплановые проверки могут быть проведены только по согласованию с органами Прокуратуры.</w:t>
      </w:r>
    </w:p>
    <w:p w14:paraId="1113877D" w14:textId="77777777" w:rsidR="005F5719" w:rsidRDefault="005F5719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C7A891" w14:textId="77777777" w:rsidR="000A120C" w:rsidRPr="000A120C" w:rsidRDefault="000A120C" w:rsidP="000A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6. Количество и содержание обращений субъектов регулирования к Администрации, органам Администрации, связанных с применением обязательных требований</w:t>
      </w:r>
    </w:p>
    <w:p w14:paraId="089AA43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4" w:name="P867"/>
      <w:bookmarkEnd w:id="4"/>
    </w:p>
    <w:p w14:paraId="2F9B587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59D3EF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5" w:name="P875"/>
      <w:bookmarkEnd w:id="5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4</w:t>
      </w:r>
    </w:p>
    <w:tbl>
      <w:tblPr>
        <w:tblpPr w:leftFromText="180" w:rightFromText="180" w:vertAnchor="text" w:horzAnchor="margin" w:tblpXSpec="center" w:tblpY="12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2119"/>
        <w:gridCol w:w="7"/>
      </w:tblGrid>
      <w:tr w:rsidR="000A120C" w:rsidRPr="005F5719" w14:paraId="1B5E19B4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 w:val="restart"/>
          </w:tcPr>
          <w:p w14:paraId="2C8682D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14:paraId="3F5679F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14:paraId="7391452D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  <w:tc>
          <w:tcPr>
            <w:tcW w:w="3261" w:type="dxa"/>
            <w:gridSpan w:val="3"/>
          </w:tcPr>
          <w:p w14:paraId="2717D0C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6" w:type="dxa"/>
            <w:gridSpan w:val="2"/>
            <w:vMerge w:val="restart"/>
          </w:tcPr>
          <w:p w14:paraId="57B023E6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</w:tr>
      <w:tr w:rsidR="000A120C" w:rsidRPr="005F5719" w14:paraId="2978ABF8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/>
          </w:tcPr>
          <w:p w14:paraId="040CDE7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CC041E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6ADAC6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gridSpan w:val="2"/>
          </w:tcPr>
          <w:p w14:paraId="7FBC227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</w:t>
            </w:r>
          </w:p>
        </w:tc>
        <w:tc>
          <w:tcPr>
            <w:tcW w:w="1701" w:type="dxa"/>
          </w:tcPr>
          <w:p w14:paraId="6F8325D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(вопрос исполнимости ОТ, неясность ОТ, избыточные траты на соблюдение,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иные причин)</w:t>
            </w:r>
          </w:p>
        </w:tc>
        <w:tc>
          <w:tcPr>
            <w:tcW w:w="2126" w:type="dxa"/>
            <w:gridSpan w:val="2"/>
            <w:vMerge/>
          </w:tcPr>
          <w:p w14:paraId="154F97A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5F5719" w14:paraId="4EE1BBBE" w14:textId="77777777" w:rsidTr="004B015F">
        <w:tc>
          <w:tcPr>
            <w:tcW w:w="716" w:type="dxa"/>
            <w:gridSpan w:val="3"/>
          </w:tcPr>
          <w:p w14:paraId="156A109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14:paraId="210ABC2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14:paraId="33E2165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553" w:type="dxa"/>
          </w:tcPr>
          <w:p w14:paraId="037EE09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8" w:type="dxa"/>
            <w:gridSpan w:val="2"/>
          </w:tcPr>
          <w:p w14:paraId="357ADF6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gridSpan w:val="2"/>
          </w:tcPr>
          <w:p w14:paraId="45D9C83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38737844" w14:textId="77777777" w:rsidTr="004B015F">
        <w:tc>
          <w:tcPr>
            <w:tcW w:w="10639" w:type="dxa"/>
            <w:gridSpan w:val="12"/>
          </w:tcPr>
          <w:p w14:paraId="44EC4DD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64632466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36863A4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6C332F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7. Количество и анализ содержания</w:t>
      </w:r>
    </w:p>
    <w:p w14:paraId="198703E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вступивших в законную силу судебных актов по спорам,</w:t>
      </w:r>
    </w:p>
    <w:p w14:paraId="6BAD640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связанным с применением обязательных требований, по делам</w:t>
      </w:r>
    </w:p>
    <w:p w14:paraId="75E403D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 оспаривании нормативных правовых актов, содержащих</w:t>
      </w:r>
    </w:p>
    <w:p w14:paraId="721401E2" w14:textId="07395519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обязательные требования, о привлечении лиц к административной ответственности</w:t>
      </w:r>
    </w:p>
    <w:p w14:paraId="049940A1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5107FB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6" w:name="P920"/>
      <w:bookmarkEnd w:id="6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5</w:t>
      </w:r>
    </w:p>
    <w:tbl>
      <w:tblPr>
        <w:tblW w:w="109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560"/>
        <w:gridCol w:w="1275"/>
        <w:gridCol w:w="993"/>
        <w:gridCol w:w="2551"/>
        <w:gridCol w:w="1985"/>
      </w:tblGrid>
      <w:tr w:rsidR="000A120C" w:rsidRPr="005F5719" w14:paraId="38564D67" w14:textId="77777777" w:rsidTr="004B015F">
        <w:tc>
          <w:tcPr>
            <w:tcW w:w="567" w:type="dxa"/>
            <w:vMerge w:val="restart"/>
          </w:tcPr>
          <w:p w14:paraId="6DABD11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7381664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8" w:type="dxa"/>
            <w:gridSpan w:val="3"/>
          </w:tcPr>
          <w:p w14:paraId="463E770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536" w:type="dxa"/>
            <w:gridSpan w:val="2"/>
          </w:tcPr>
          <w:p w14:paraId="656A414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0A120C" w:rsidRPr="005F5719" w14:paraId="11AE8C0F" w14:textId="77777777" w:rsidTr="004B015F">
        <w:tc>
          <w:tcPr>
            <w:tcW w:w="567" w:type="dxa"/>
            <w:vMerge/>
          </w:tcPr>
          <w:p w14:paraId="61E44CB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</w:tcPr>
          <w:p w14:paraId="0E611D8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</w:tcPr>
          <w:p w14:paraId="3EB7356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</w:tcPr>
          <w:p w14:paraId="1587F34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НПА, содержащих ОТ</w:t>
            </w:r>
          </w:p>
        </w:tc>
        <w:tc>
          <w:tcPr>
            <w:tcW w:w="993" w:type="dxa"/>
          </w:tcPr>
          <w:p w14:paraId="1B8CBC3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1" w:type="dxa"/>
          </w:tcPr>
          <w:p w14:paraId="011E5B0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985" w:type="dxa"/>
          </w:tcPr>
          <w:p w14:paraId="0496365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являющимся нормативным правовым актом по формальным признакам; иные причины)</w:t>
            </w:r>
          </w:p>
        </w:tc>
      </w:tr>
      <w:tr w:rsidR="000A120C" w:rsidRPr="005F5719" w14:paraId="0C3BE5D7" w14:textId="77777777" w:rsidTr="004B015F">
        <w:tc>
          <w:tcPr>
            <w:tcW w:w="567" w:type="dxa"/>
          </w:tcPr>
          <w:p w14:paraId="703FD71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985" w:type="dxa"/>
          </w:tcPr>
          <w:p w14:paraId="5C2CBF9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требования</w:t>
            </w:r>
          </w:p>
        </w:tc>
        <w:tc>
          <w:tcPr>
            <w:tcW w:w="1560" w:type="dxa"/>
          </w:tcPr>
          <w:p w14:paraId="3BC0107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275" w:type="dxa"/>
          </w:tcPr>
          <w:p w14:paraId="5243F5E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143C740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6E3B3E3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71CE23A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54FAFFF4" w14:textId="77777777" w:rsidTr="004B015F">
        <w:tc>
          <w:tcPr>
            <w:tcW w:w="10916" w:type="dxa"/>
            <w:gridSpan w:val="7"/>
          </w:tcPr>
          <w:p w14:paraId="70ED26EB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3C3A13C6" w14:textId="77777777" w:rsidR="000A120C" w:rsidRDefault="000A120C" w:rsidP="000A120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10FD3D01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E1A0B28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8.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Иные сведения, которые позволяют оценить</w:t>
      </w:r>
    </w:p>
    <w:p w14:paraId="282AD56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применения обязательных требований и достижение</w:t>
      </w:r>
    </w:p>
    <w:p w14:paraId="0E4A6C8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целей их установления</w:t>
      </w:r>
    </w:p>
    <w:p w14:paraId="5833084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D2832F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Сведения о непредвиденных последствиях действия оцениваемых обязательных требований</w:t>
      </w:r>
    </w:p>
    <w:p w14:paraId="7EFF7CA9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№13</w:t>
      </w:r>
    </w:p>
    <w:tbl>
      <w:tblPr>
        <w:tblW w:w="108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43"/>
        <w:gridCol w:w="1418"/>
        <w:gridCol w:w="1275"/>
        <w:gridCol w:w="1418"/>
        <w:gridCol w:w="1417"/>
        <w:gridCol w:w="1418"/>
        <w:gridCol w:w="1984"/>
      </w:tblGrid>
      <w:tr w:rsidR="000A120C" w:rsidRPr="00137CF6" w14:paraId="4881CB4E" w14:textId="77777777" w:rsidTr="004B015F">
        <w:tc>
          <w:tcPr>
            <w:tcW w:w="567" w:type="dxa"/>
            <w:vMerge w:val="restart"/>
          </w:tcPr>
          <w:p w14:paraId="2A5E506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343" w:type="dxa"/>
            <w:vMerge w:val="restart"/>
          </w:tcPr>
          <w:p w14:paraId="7F3EBC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ind w:left="-12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8" w:type="dxa"/>
            <w:vMerge w:val="restart"/>
          </w:tcPr>
          <w:p w14:paraId="24D2993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693" w:type="dxa"/>
            <w:gridSpan w:val="2"/>
          </w:tcPr>
          <w:p w14:paraId="3E4C0894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Качественные характеристики</w:t>
            </w:r>
          </w:p>
        </w:tc>
        <w:tc>
          <w:tcPr>
            <w:tcW w:w="1417" w:type="dxa"/>
            <w:vMerge w:val="restart"/>
          </w:tcPr>
          <w:p w14:paraId="05F1E17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Количественные характеристики (при наличии)</w:t>
            </w:r>
          </w:p>
        </w:tc>
        <w:tc>
          <w:tcPr>
            <w:tcW w:w="1418" w:type="dxa"/>
            <w:vMerge w:val="restart"/>
          </w:tcPr>
          <w:p w14:paraId="2B62976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возможные причины наступления последствий</w:t>
            </w:r>
          </w:p>
        </w:tc>
        <w:tc>
          <w:tcPr>
            <w:tcW w:w="1984" w:type="dxa"/>
            <w:vMerge w:val="restart"/>
          </w:tcPr>
          <w:p w14:paraId="0057EF3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0A120C" w:rsidRPr="00137CF6" w14:paraId="11BB3627" w14:textId="77777777" w:rsidTr="004B015F">
        <w:tc>
          <w:tcPr>
            <w:tcW w:w="567" w:type="dxa"/>
            <w:vMerge/>
          </w:tcPr>
          <w:p w14:paraId="366148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43" w:type="dxa"/>
            <w:vMerge/>
          </w:tcPr>
          <w:p w14:paraId="4D27449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767E685B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5" w:type="dxa"/>
          </w:tcPr>
          <w:p w14:paraId="6A766AA9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Сфера общественных отношений</w:t>
            </w:r>
          </w:p>
        </w:tc>
        <w:tc>
          <w:tcPr>
            <w:tcW w:w="1418" w:type="dxa"/>
          </w:tcPr>
          <w:p w14:paraId="5BE6BC1F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7" w:type="dxa"/>
            <w:vMerge/>
          </w:tcPr>
          <w:p w14:paraId="3DCBCC3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4E66942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</w:tcPr>
          <w:p w14:paraId="504F6AA6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137CF6" w14:paraId="6C3FFE62" w14:textId="77777777" w:rsidTr="004B015F">
        <w:tc>
          <w:tcPr>
            <w:tcW w:w="567" w:type="dxa"/>
          </w:tcPr>
          <w:p w14:paraId="56193375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43" w:type="dxa"/>
          </w:tcPr>
          <w:p w14:paraId="1FD7FFA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8930" w:type="dxa"/>
            <w:gridSpan w:val="6"/>
          </w:tcPr>
          <w:p w14:paraId="3C78401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0A120C" w:rsidRPr="00137CF6" w14:paraId="4CB6EBA7" w14:textId="77777777" w:rsidTr="004B015F">
        <w:tc>
          <w:tcPr>
            <w:tcW w:w="10840" w:type="dxa"/>
            <w:gridSpan w:val="8"/>
          </w:tcPr>
          <w:p w14:paraId="6E0EE6B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сведений:</w:t>
            </w:r>
            <w:r w:rsidRPr="00137CF6">
              <w:rPr>
                <w:rFonts w:ascii="Arial" w:eastAsia="Times New Roman" w:hAnsi="Arial" w:cs="Arial"/>
                <w:kern w:val="0"/>
                <w:sz w:val="20"/>
                <w:lang w:eastAsia="ru-RU"/>
                <w14:ligatures w14:val="none"/>
              </w:rPr>
              <w:t xml:space="preserve"> </w:t>
            </w: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Сведения отсутствуют.</w:t>
            </w:r>
          </w:p>
        </w:tc>
      </w:tr>
    </w:tbl>
    <w:p w14:paraId="5EBFFC70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49BDB4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III. Выводы и предложения по итогам оценки достижения целей</w:t>
      </w:r>
    </w:p>
    <w:p w14:paraId="670F4911" w14:textId="426289BF" w:rsidR="000A120C" w:rsidRPr="000A120C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введения обязательных требований.</w:t>
      </w:r>
    </w:p>
    <w:p w14:paraId="50730D5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8D34EE4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7" w:name="P1084"/>
      <w:bookmarkEnd w:id="7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О целесообразности дальнейшего применения</w:t>
      </w:r>
    </w:p>
    <w:p w14:paraId="7ADA6F8B" w14:textId="6C3EDAF3" w:rsidR="000A120C" w:rsidRPr="004F6333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обязательных требований. </w:t>
      </w:r>
      <w:bookmarkStart w:id="8" w:name="P1090"/>
      <w:bookmarkEnd w:id="8"/>
    </w:p>
    <w:p w14:paraId="047F9744" w14:textId="594B4CC3" w:rsidR="000A120C" w:rsidRPr="004F6333" w:rsidRDefault="000A120C" w:rsidP="004F6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3B49E05E" w14:textId="77777777" w:rsidR="000A120C" w:rsidRDefault="000A120C" w:rsidP="000A12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4ACC6AC" w14:textId="77777777" w:rsidR="000A120C" w:rsidRPr="000A120C" w:rsidRDefault="000A120C" w:rsidP="000A1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120C" w:rsidRPr="000A120C" w:rsidSect="00EB3121">
          <w:pgSz w:w="11905" w:h="16838"/>
          <w:pgMar w:top="1134" w:right="851" w:bottom="851" w:left="993" w:header="0" w:footer="0" w:gutter="0"/>
          <w:cols w:space="720"/>
          <w:titlePg/>
        </w:sectPr>
      </w:pPr>
    </w:p>
    <w:p w14:paraId="5EE1FEBA" w14:textId="77777777" w:rsidR="005F5719" w:rsidRDefault="005F5719" w:rsidP="005F5719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  <w:bookmarkStart w:id="9" w:name="P800"/>
      <w:bookmarkStart w:id="10" w:name="P832"/>
      <w:bookmarkEnd w:id="9"/>
      <w:bookmarkEnd w:id="10"/>
    </w:p>
    <w:p w14:paraId="0F96ABB4" w14:textId="77777777" w:rsidR="005F5719" w:rsidRDefault="005F5719" w:rsidP="005F5719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6D6835C3" w14:textId="77777777" w:rsidR="00137CF6" w:rsidRPr="000A120C" w:rsidRDefault="00137CF6" w:rsidP="00137CF6">
      <w:pP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769E2A8" w14:textId="77777777" w:rsidR="00137CF6" w:rsidRPr="005F5719" w:rsidRDefault="00137CF6" w:rsidP="00137CF6">
      <w:pPr>
        <w:rPr>
          <w:rFonts w:ascii="Arial" w:eastAsia="Times New Roman" w:hAnsi="Arial" w:cs="Arial"/>
          <w:sz w:val="20"/>
          <w:lang w:eastAsia="ru-RU"/>
        </w:rPr>
        <w:sectPr w:rsidR="00137CF6" w:rsidRPr="005F5719" w:rsidSect="00EB3121">
          <w:pgSz w:w="11905" w:h="16838"/>
          <w:pgMar w:top="851" w:right="851" w:bottom="851" w:left="851" w:header="0" w:footer="0" w:gutter="0"/>
          <w:cols w:space="720"/>
          <w:titlePg/>
        </w:sectPr>
      </w:pPr>
    </w:p>
    <w:p w14:paraId="28916204" w14:textId="39FB7617" w:rsidR="00B05BEC" w:rsidRPr="00137CF6" w:rsidRDefault="00B05BEC" w:rsidP="00137CF6">
      <w:pPr>
        <w:pStyle w:val="a3"/>
        <w:shd w:val="clear" w:color="auto" w:fill="FFFFFF"/>
        <w:spacing w:before="75" w:beforeAutospacing="0" w:after="75" w:afterAutospacing="0"/>
        <w:ind w:right="75"/>
        <w:rPr>
          <w:rFonts w:ascii="Arial" w:hAnsi="Arial" w:cs="Arial"/>
          <w:color w:val="000000"/>
        </w:rPr>
      </w:pPr>
      <w:bookmarkStart w:id="11" w:name="P960"/>
      <w:bookmarkEnd w:id="11"/>
    </w:p>
    <w:sectPr w:rsidR="00B05BEC" w:rsidRPr="0013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805957"/>
      <w:docPartObj>
        <w:docPartGallery w:val="Page Numbers (Top of Page)"/>
        <w:docPartUnique/>
      </w:docPartObj>
    </w:sdtPr>
    <w:sdtEndPr/>
    <w:sdtContent>
      <w:p w14:paraId="15819AE3" w14:textId="3EF54A59" w:rsidR="007A5499" w:rsidRDefault="007A5499" w:rsidP="007A54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E9735" w14:textId="77777777" w:rsidR="007A5499" w:rsidRDefault="007A54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C617A"/>
    <w:multiLevelType w:val="hybridMultilevel"/>
    <w:tmpl w:val="5832DC6C"/>
    <w:lvl w:ilvl="0" w:tplc="DCA2F408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0AD6079"/>
    <w:multiLevelType w:val="hybridMultilevel"/>
    <w:tmpl w:val="E9309470"/>
    <w:lvl w:ilvl="0" w:tplc="5726CF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3"/>
  </w:num>
  <w:num w:numId="2" w16cid:durableId="1959793133">
    <w:abstractNumId w:val="1"/>
  </w:num>
  <w:num w:numId="3" w16cid:durableId="107896322">
    <w:abstractNumId w:val="2"/>
  </w:num>
  <w:num w:numId="4" w16cid:durableId="149561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0148CE"/>
    <w:rsid w:val="000A120C"/>
    <w:rsid w:val="000C75F3"/>
    <w:rsid w:val="001137B9"/>
    <w:rsid w:val="00137CF6"/>
    <w:rsid w:val="001B2E00"/>
    <w:rsid w:val="002C2837"/>
    <w:rsid w:val="002C545C"/>
    <w:rsid w:val="002E500D"/>
    <w:rsid w:val="004F6333"/>
    <w:rsid w:val="005F5719"/>
    <w:rsid w:val="007A5499"/>
    <w:rsid w:val="007D4AC9"/>
    <w:rsid w:val="007E34F1"/>
    <w:rsid w:val="00951734"/>
    <w:rsid w:val="00B05BEC"/>
    <w:rsid w:val="00B1699F"/>
    <w:rsid w:val="00BD3799"/>
    <w:rsid w:val="00CB431A"/>
    <w:rsid w:val="00CE514D"/>
    <w:rsid w:val="00D92B74"/>
    <w:rsid w:val="00E0644B"/>
    <w:rsid w:val="00E95B6F"/>
    <w:rsid w:val="00EB3121"/>
    <w:rsid w:val="00ED1FE5"/>
    <w:rsid w:val="00E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2FC80A4B54A99E224DDA9E74374242218D1AA85F06AE10979A2267A855C3914DF6438D194D2DFA5332014D11E9B2A950874136F516FE97277CDB09j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AEDFC-B7C0-4BCA-8DC2-AB7CC66A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9</cp:revision>
  <cp:lastPrinted>2024-12-02T07:31:00Z</cp:lastPrinted>
  <dcterms:created xsi:type="dcterms:W3CDTF">2024-01-30T05:05:00Z</dcterms:created>
  <dcterms:modified xsi:type="dcterms:W3CDTF">2024-12-02T07:35:00Z</dcterms:modified>
</cp:coreProperties>
</file>