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3" w:rsidRPr="00C266C3" w:rsidRDefault="00C266C3" w:rsidP="00C26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>Памятка по предупреждению пожаров в результате пала сухой травянистой растительности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Выжигание сухой травы и неосторожность с огнем приводят к уничтожению участков леса, зеленых насаждений, посевов сельскохозяйственных культур, жилых домов и гибели людей. 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Для предотвращения пожаров необходимо: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не поджигать сухую прошлогоднюю траву вокруг своего участка;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сжигать мусор, листву допускается только на специально отведенной площадке вдали от лесных массивов, ограждений (заборов), хозяйственных построек, жилых домов и производится только под контролем;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специально отведенные места для костра предварительно очищать от сухой листвы, травы и по всему периметру окапывать, не оставлять костер непотушенным (по окончании работ засыпьте землей или залейте водой);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не бросать на землю горящие спички и окурки;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у каждого жилого строения установить емкость с водой (в сельском поселении);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в условиях устойчивой сухой и ветреной погоды или при получении штормового предупреждения в сельских населенных пунктах и дачных участках пожароопасные работы необходимо временно приостановить;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не разрешать детям играть с пожароопасными предметами, ведь детская шалость – одна из причин возникновения пожаров!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Если пожар подобрался к Вашему дому следуйте следующим советам: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примите меры к эвакуации всех членов семьи, которые не смогут оказать Вам помощь при защите дома от пожара. Также следует эвакуировать домашних животных;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немедленно сообщите в пожарную охрану по телефонам 01, 112 (с мобильного), назвав адрес, место возникновения пожара и свою фамилию;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закройте все наружные окна, двери и вентиляционные отверстия снаружи дома;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наполните водой ведра, бочки и другие емкости, приготовьте мокрые тряпки – ими можно будет тушить угли или небольшое пламя;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в случае если пожар не угрожает Вашей жизни, приступите к тушению пожара подручными средствами;</w:t>
      </w:r>
    </w:p>
    <w:p w:rsidR="00C266C3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— при приближении огня обливайте крышу и стены дома водой. Постоянно осматривайте территорию дома и двора в целях обнаружения тлеющих углей или огня.</w:t>
      </w:r>
    </w:p>
    <w:p w:rsidR="001021B5" w:rsidRPr="00C266C3" w:rsidRDefault="00C266C3" w:rsidP="00C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C3">
        <w:rPr>
          <w:rFonts w:ascii="Times New Roman" w:hAnsi="Times New Roman" w:cs="Times New Roman"/>
          <w:sz w:val="24"/>
          <w:szCs w:val="24"/>
        </w:rPr>
        <w:t xml:space="preserve"> </w:t>
      </w:r>
      <w:r w:rsidRPr="00C266C3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1B5" w:rsidRPr="00C266C3" w:rsidSect="00B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95C07"/>
    <w:rsid w:val="0006347A"/>
    <w:rsid w:val="001021B5"/>
    <w:rsid w:val="00B95C07"/>
    <w:rsid w:val="00BC5041"/>
    <w:rsid w:val="00C2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2016-08-22T04:46:00Z</dcterms:created>
  <dcterms:modified xsi:type="dcterms:W3CDTF">2016-08-22T04:46:00Z</dcterms:modified>
</cp:coreProperties>
</file>